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66" w:rsidRDefault="009A1AAA">
      <w:pPr>
        <w:pStyle w:val="30"/>
        <w:framePr w:wrap="none" w:vAnchor="page" w:hAnchor="page" w:x="1142" w:y="2026"/>
        <w:shd w:val="clear" w:color="auto" w:fill="auto"/>
        <w:spacing w:after="0" w:line="300" w:lineRule="exact"/>
        <w:ind w:left="3620" w:firstLine="0"/>
      </w:pPr>
      <w:bookmarkStart w:id="0" w:name="_GoBack"/>
      <w:bookmarkEnd w:id="0"/>
      <w:r>
        <w:t>ПОЛОЖЕНИЕ</w:t>
      </w:r>
    </w:p>
    <w:p w:rsidR="00011B66" w:rsidRDefault="009A1AAA">
      <w:pPr>
        <w:pStyle w:val="30"/>
        <w:framePr w:w="9418" w:h="892" w:hRule="exact" w:wrap="none" w:vAnchor="page" w:hAnchor="page" w:x="1142" w:y="2886"/>
        <w:shd w:val="clear" w:color="auto" w:fill="auto"/>
        <w:spacing w:after="0" w:line="408" w:lineRule="exact"/>
        <w:ind w:left="4040" w:right="2180"/>
        <w:jc w:val="left"/>
      </w:pPr>
      <w:r>
        <w:t>о комиссии по противодействию коррупции</w:t>
      </w:r>
    </w:p>
    <w:p w:rsidR="00011B66" w:rsidRDefault="009A1AAA">
      <w:pPr>
        <w:pStyle w:val="30"/>
        <w:framePr w:w="9418" w:h="931" w:hRule="exact" w:wrap="none" w:vAnchor="page" w:hAnchor="page" w:x="1142" w:y="4198"/>
        <w:shd w:val="clear" w:color="auto" w:fill="auto"/>
        <w:spacing w:after="0" w:line="418" w:lineRule="exact"/>
        <w:ind w:left="3400" w:hanging="1000"/>
        <w:jc w:val="left"/>
      </w:pPr>
      <w:r>
        <w:t xml:space="preserve">МБОУ «Гимназия №13»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 xml:space="preserve"> </w:t>
      </w:r>
      <w:proofErr w:type="spellStart"/>
      <w:r>
        <w:t>им.С.Д.Диканиева</w:t>
      </w:r>
      <w:proofErr w:type="spellEnd"/>
    </w:p>
    <w:p w:rsidR="00011B66" w:rsidRDefault="009A1AAA">
      <w:pPr>
        <w:pStyle w:val="40"/>
        <w:framePr w:wrap="none" w:vAnchor="page" w:hAnchor="page" w:x="1142" w:y="5439"/>
        <w:numPr>
          <w:ilvl w:val="0"/>
          <w:numId w:val="1"/>
        </w:numPr>
        <w:shd w:val="clear" w:color="auto" w:fill="auto"/>
        <w:tabs>
          <w:tab w:val="left" w:pos="3928"/>
        </w:tabs>
        <w:spacing w:before="0" w:after="0" w:line="240" w:lineRule="exact"/>
        <w:ind w:left="3620"/>
      </w:pPr>
      <w:r>
        <w:t>Общие положения</w:t>
      </w:r>
    </w:p>
    <w:p w:rsidR="00011B66" w:rsidRDefault="009A1AAA">
      <w:pPr>
        <w:pStyle w:val="20"/>
        <w:framePr w:w="9418" w:h="9704" w:hRule="exact" w:wrap="none" w:vAnchor="page" w:hAnchor="page" w:x="1142" w:y="5964"/>
        <w:numPr>
          <w:ilvl w:val="1"/>
          <w:numId w:val="1"/>
        </w:numPr>
        <w:shd w:val="clear" w:color="auto" w:fill="auto"/>
        <w:tabs>
          <w:tab w:val="left" w:pos="990"/>
        </w:tabs>
        <w:spacing w:before="0"/>
        <w:ind w:right="1560" w:firstLine="680"/>
      </w:pPr>
      <w:r>
        <w:t>Настоящее Положение определяет порядок деятельности, задачи и компетенцию Комиссии по противодействию коррупции в школе</w:t>
      </w:r>
    </w:p>
    <w:p w:rsidR="00011B66" w:rsidRDefault="009A1AAA">
      <w:pPr>
        <w:pStyle w:val="20"/>
        <w:framePr w:w="9418" w:h="9704" w:hRule="exact" w:wrap="none" w:vAnchor="page" w:hAnchor="page" w:x="1142" w:y="5964"/>
        <w:shd w:val="clear" w:color="auto" w:fill="auto"/>
        <w:spacing w:before="0"/>
        <w:jc w:val="both"/>
      </w:pPr>
      <w:r>
        <w:t xml:space="preserve">12. Комиссия является </w:t>
      </w:r>
      <w:r>
        <w:t xml:space="preserve">совещательным органом, который </w:t>
      </w:r>
      <w:proofErr w:type="spellStart"/>
      <w:r>
        <w:t>сиетематически</w:t>
      </w:r>
      <w:proofErr w:type="spellEnd"/>
      <w:r>
        <w:t xml:space="preserve"> осуществляет комплекс мероприятий </w:t>
      </w:r>
      <w:proofErr w:type="gramStart"/>
      <w:r>
        <w:t>по</w:t>
      </w:r>
      <w:proofErr w:type="gramEnd"/>
      <w:r>
        <w:t>:</w:t>
      </w:r>
    </w:p>
    <w:p w:rsidR="00011B66" w:rsidRDefault="009A1AAA">
      <w:pPr>
        <w:pStyle w:val="20"/>
        <w:framePr w:w="9418" w:h="9704" w:hRule="exact" w:wrap="none" w:vAnchor="page" w:hAnchor="page" w:x="1142" w:y="5964"/>
        <w:numPr>
          <w:ilvl w:val="0"/>
          <w:numId w:val="2"/>
        </w:numPr>
        <w:shd w:val="clear" w:color="auto" w:fill="auto"/>
        <w:tabs>
          <w:tab w:val="left" w:pos="902"/>
        </w:tabs>
        <w:spacing w:before="0" w:line="240" w:lineRule="exact"/>
        <w:ind w:firstLine="680"/>
        <w:jc w:val="both"/>
      </w:pPr>
      <w:r>
        <w:t>выявлению и устранению причин и условий, порождающих коррупцию;</w:t>
      </w:r>
    </w:p>
    <w:p w:rsidR="00011B66" w:rsidRDefault="009A1AAA">
      <w:pPr>
        <w:pStyle w:val="20"/>
        <w:framePr w:w="9418" w:h="9704" w:hRule="exact" w:wrap="none" w:vAnchor="page" w:hAnchor="page" w:x="1142" w:y="5964"/>
        <w:shd w:val="clear" w:color="auto" w:fill="auto"/>
        <w:spacing w:before="0" w:line="278" w:lineRule="exact"/>
        <w:ind w:firstLine="580"/>
      </w:pPr>
      <w:r>
        <w:t>- выработке оптимальных механизмов защиты от проникновения коррупции в школе с учетом их специфики, снижению</w:t>
      </w:r>
      <w:r>
        <w:t xml:space="preserve"> в них коррупционных </w:t>
      </w:r>
      <w:proofErr w:type="spellStart"/>
      <w:r>
        <w:t>риеков</w:t>
      </w:r>
      <w:proofErr w:type="spellEnd"/>
      <w:r>
        <w:t>;</w:t>
      </w:r>
    </w:p>
    <w:p w:rsidR="00011B66" w:rsidRDefault="009A1AAA">
      <w:pPr>
        <w:pStyle w:val="20"/>
        <w:framePr w:w="9418" w:h="9704" w:hRule="exact" w:wrap="none" w:vAnchor="page" w:hAnchor="page" w:x="1142" w:y="5964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69" w:lineRule="exact"/>
        <w:ind w:right="200" w:firstLine="680"/>
        <w:jc w:val="both"/>
      </w:pPr>
      <w:r>
        <w:t>созданию единой системы мониторинга и информирования сотрудников по проблемам коррупции:</w:t>
      </w:r>
    </w:p>
    <w:p w:rsidR="00011B66" w:rsidRDefault="009A1AAA">
      <w:pPr>
        <w:pStyle w:val="20"/>
        <w:framePr w:w="9418" w:h="9704" w:hRule="exact" w:wrap="none" w:vAnchor="page" w:hAnchor="page" w:x="1142" w:y="5964"/>
        <w:numPr>
          <w:ilvl w:val="0"/>
          <w:numId w:val="2"/>
        </w:numPr>
        <w:shd w:val="clear" w:color="auto" w:fill="auto"/>
        <w:tabs>
          <w:tab w:val="left" w:pos="902"/>
        </w:tabs>
        <w:spacing w:before="0" w:line="240" w:lineRule="exact"/>
        <w:ind w:firstLine="680"/>
        <w:jc w:val="both"/>
      </w:pPr>
      <w:r>
        <w:t>антикоррупционной пропаганде и воспитанию;</w:t>
      </w:r>
    </w:p>
    <w:p w:rsidR="00011B66" w:rsidRDefault="009A1AAA">
      <w:pPr>
        <w:pStyle w:val="20"/>
        <w:framePr w:w="9418" w:h="9704" w:hRule="exact" w:wrap="none" w:vAnchor="page" w:hAnchor="page" w:x="1142" w:y="5964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right="200" w:firstLine="680"/>
        <w:jc w:val="both"/>
      </w:pPr>
      <w:r>
        <w:t xml:space="preserve">привлечению </w:t>
      </w:r>
      <w:proofErr w:type="spellStart"/>
      <w:r>
        <w:t>обшественности</w:t>
      </w:r>
      <w:proofErr w:type="spellEnd"/>
      <w:r>
        <w:t xml:space="preserve"> и СМИ к сотрудничеству по вопросам противодействия коррупции в целях</w:t>
      </w:r>
      <w:r>
        <w:t xml:space="preserve">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011B66" w:rsidRDefault="009A1AAA">
      <w:pPr>
        <w:pStyle w:val="20"/>
        <w:framePr w:w="9418" w:h="9704" w:hRule="exact" w:wrap="none" w:vAnchor="page" w:hAnchor="page" w:x="1142" w:y="5964"/>
        <w:numPr>
          <w:ilvl w:val="0"/>
          <w:numId w:val="3"/>
        </w:numPr>
        <w:shd w:val="clear" w:color="auto" w:fill="auto"/>
        <w:tabs>
          <w:tab w:val="left" w:pos="1104"/>
        </w:tabs>
        <w:spacing w:before="0"/>
        <w:ind w:firstLine="680"/>
        <w:jc w:val="both"/>
      </w:pPr>
      <w:r>
        <w:t>Для целей настоящего Положения применяются следующие понятия и</w:t>
      </w:r>
    </w:p>
    <w:p w:rsidR="00011B66" w:rsidRDefault="009A1AAA">
      <w:pPr>
        <w:pStyle w:val="20"/>
        <w:framePr w:w="9418" w:h="9704" w:hRule="exact" w:wrap="none" w:vAnchor="page" w:hAnchor="page" w:x="1142" w:y="5964"/>
        <w:shd w:val="clear" w:color="auto" w:fill="auto"/>
        <w:spacing w:before="0"/>
        <w:ind w:firstLine="680"/>
        <w:jc w:val="both"/>
      </w:pPr>
      <w:r>
        <w:t>определения:</w:t>
      </w:r>
    </w:p>
    <w:p w:rsidR="00011B66" w:rsidRDefault="009A1AAA">
      <w:pPr>
        <w:pStyle w:val="50"/>
        <w:framePr w:w="9418" w:h="9704" w:hRule="exact" w:wrap="none" w:vAnchor="page" w:hAnchor="page" w:x="1142" w:y="5964"/>
        <w:numPr>
          <w:ilvl w:val="0"/>
          <w:numId w:val="4"/>
        </w:numPr>
        <w:shd w:val="clear" w:color="auto" w:fill="auto"/>
        <w:tabs>
          <w:tab w:val="left" w:pos="1262"/>
          <w:tab w:val="left" w:pos="5739"/>
        </w:tabs>
        <w:ind w:firstLine="680"/>
      </w:pPr>
      <w:r>
        <w:rPr>
          <w:rStyle w:val="52"/>
          <w:b/>
          <w:bCs/>
        </w:rPr>
        <w:t xml:space="preserve">Коррупция </w:t>
      </w:r>
      <w:r>
        <w:rPr>
          <w:rStyle w:val="51"/>
        </w:rPr>
        <w:t>- под коррупцией</w:t>
      </w:r>
      <w:r>
        <w:rPr>
          <w:rStyle w:val="51"/>
        </w:rPr>
        <w:tab/>
      </w:r>
      <w:r>
        <w:t>противоправная деятельность,</w:t>
      </w:r>
    </w:p>
    <w:p w:rsidR="00011B66" w:rsidRDefault="009A1AAA">
      <w:pPr>
        <w:pStyle w:val="50"/>
        <w:framePr w:w="9418" w:h="9704" w:hRule="exact" w:wrap="none" w:vAnchor="page" w:hAnchor="page" w:x="1142" w:y="5964"/>
        <w:shd w:val="clear" w:color="auto" w:fill="auto"/>
        <w:ind w:right="200"/>
      </w:pPr>
      <w:proofErr w:type="gramStart"/>
      <w:r>
        <w:t>заключающаяся</w:t>
      </w:r>
      <w:proofErr w:type="gramEnd"/>
      <w:r>
        <w:t xml:space="preserve"> в использовании лицом предоставленных должностных или служебных полномочий с целью незаконного достижения личных и/или имущественных интересов.</w:t>
      </w:r>
    </w:p>
    <w:p w:rsidR="00011B66" w:rsidRDefault="009A1AAA">
      <w:pPr>
        <w:pStyle w:val="20"/>
        <w:framePr w:w="9418" w:h="9704" w:hRule="exact" w:wrap="none" w:vAnchor="page" w:hAnchor="page" w:x="1142" w:y="5964"/>
        <w:shd w:val="clear" w:color="auto" w:fill="auto"/>
        <w:spacing w:before="0"/>
        <w:ind w:right="200" w:firstLine="680"/>
        <w:jc w:val="both"/>
      </w:pPr>
      <w:r>
        <w:rPr>
          <w:rStyle w:val="21"/>
        </w:rPr>
        <w:t xml:space="preserve">13.2. Противодействие коррупции - </w:t>
      </w:r>
      <w:r>
        <w:t>скоордин</w:t>
      </w:r>
      <w:r>
        <w:t>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</w:t>
      </w:r>
      <w:r>
        <w:t xml:space="preserve">упции, уголовному преследованию лиц, </w:t>
      </w:r>
      <w:proofErr w:type="spellStart"/>
      <w:r>
        <w:t>совершивщих</w:t>
      </w:r>
      <w:proofErr w:type="spellEnd"/>
      <w:r>
        <w:t xml:space="preserve"> коррупционные преступления, минимизации и (или) ликвидации их последствий.</w:t>
      </w:r>
    </w:p>
    <w:p w:rsidR="00011B66" w:rsidRDefault="009A1AAA">
      <w:pPr>
        <w:pStyle w:val="20"/>
        <w:framePr w:w="9418" w:h="9704" w:hRule="exact" w:wrap="none" w:vAnchor="page" w:hAnchor="page" w:x="1142" w:y="5964"/>
        <w:numPr>
          <w:ilvl w:val="0"/>
          <w:numId w:val="5"/>
        </w:numPr>
        <w:shd w:val="clear" w:color="auto" w:fill="auto"/>
        <w:tabs>
          <w:tab w:val="left" w:pos="1211"/>
        </w:tabs>
        <w:spacing w:before="0"/>
        <w:ind w:right="200" w:firstLine="680"/>
        <w:jc w:val="both"/>
      </w:pPr>
      <w:r>
        <w:rPr>
          <w:rStyle w:val="21"/>
        </w:rPr>
        <w:t xml:space="preserve">Коррупционное правонарушение </w:t>
      </w:r>
      <w:r>
        <w:t>- как отдельное проявление коррупции, влекущее за собой дисциплинарную, административную, уголовную или</w:t>
      </w:r>
      <w:r>
        <w:t xml:space="preserve"> иную ответственность.</w:t>
      </w:r>
    </w:p>
    <w:p w:rsidR="00011B66" w:rsidRDefault="009A1AAA">
      <w:pPr>
        <w:pStyle w:val="20"/>
        <w:framePr w:w="9418" w:h="9704" w:hRule="exact" w:wrap="none" w:vAnchor="page" w:hAnchor="page" w:x="1142" w:y="5964"/>
        <w:numPr>
          <w:ilvl w:val="0"/>
          <w:numId w:val="5"/>
        </w:numPr>
        <w:shd w:val="clear" w:color="auto" w:fill="auto"/>
        <w:tabs>
          <w:tab w:val="left" w:pos="1211"/>
        </w:tabs>
        <w:spacing w:before="0"/>
        <w:ind w:right="200" w:firstLine="680"/>
        <w:jc w:val="both"/>
      </w:pPr>
      <w:r>
        <w:rPr>
          <w:rStyle w:val="21"/>
        </w:rPr>
        <w:t xml:space="preserve">Субъекты антикоррупционной политики </w:t>
      </w:r>
      <w:r>
        <w:t xml:space="preserve">- органы государственной власти и местного самоуправления, учреждения, организации и липа, уполномоченные на формирование и реализацию мер антикоррупционной политики, граждане. В </w:t>
      </w:r>
      <w:proofErr w:type="spellStart"/>
      <w:r>
        <w:t>щколе</w:t>
      </w:r>
      <w:proofErr w:type="spellEnd"/>
      <w:r>
        <w:t xml:space="preserve"> субъектами а</w:t>
      </w:r>
      <w:r>
        <w:t>нтикоррупционной политики являются:</w:t>
      </w:r>
    </w:p>
    <w:p w:rsidR="00011B66" w:rsidRDefault="009A1AAA">
      <w:pPr>
        <w:pStyle w:val="20"/>
        <w:framePr w:w="9418" w:h="9704" w:hRule="exact" w:wrap="none" w:vAnchor="page" w:hAnchor="page" w:x="1142" w:y="5964"/>
        <w:shd w:val="clear" w:color="auto" w:fill="auto"/>
        <w:spacing w:before="0" w:line="240" w:lineRule="exact"/>
        <w:jc w:val="both"/>
      </w:pPr>
      <w:r>
        <w:t xml:space="preserve">-преподавательский состав и </w:t>
      </w:r>
      <w:proofErr w:type="spellStart"/>
      <w:r>
        <w:t>учебно</w:t>
      </w:r>
      <w:proofErr w:type="spellEnd"/>
      <w:r>
        <w:t xml:space="preserve"> - воспитательный персонал;</w:t>
      </w:r>
    </w:p>
    <w:p w:rsidR="00011B66" w:rsidRDefault="009A1AAA">
      <w:pPr>
        <w:pStyle w:val="60"/>
        <w:framePr w:wrap="none" w:vAnchor="page" w:hAnchor="page" w:x="11539" w:y="5550"/>
        <w:shd w:val="clear" w:color="auto" w:fill="auto"/>
        <w:spacing w:line="900" w:lineRule="exact"/>
      </w:pPr>
      <w:r>
        <w:t>I</w:t>
      </w:r>
    </w:p>
    <w:p w:rsidR="00011B66" w:rsidRDefault="00011B66">
      <w:pPr>
        <w:rPr>
          <w:sz w:val="2"/>
          <w:szCs w:val="2"/>
        </w:rPr>
        <w:sectPr w:rsidR="00011B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1B66" w:rsidRDefault="009A1AAA">
      <w:pPr>
        <w:pStyle w:val="20"/>
        <w:framePr w:w="9475" w:h="13371" w:hRule="exact" w:wrap="none" w:vAnchor="page" w:hAnchor="page" w:x="1113" w:y="1030"/>
        <w:shd w:val="clear" w:color="auto" w:fill="auto"/>
        <w:spacing w:before="0"/>
      </w:pPr>
      <w:r>
        <w:lastRenderedPageBreak/>
        <w:t>-</w:t>
      </w:r>
      <w:proofErr w:type="gramStart"/>
      <w:r>
        <w:t>физические</w:t>
      </w:r>
      <w:proofErr w:type="gramEnd"/>
      <w:r>
        <w:t xml:space="preserve"> и юридические липа, заинтересованные в качественном оказании образовательных услуг студентам и аспирантам университета.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0"/>
          <w:numId w:val="5"/>
        </w:numPr>
        <w:shd w:val="clear" w:color="auto" w:fill="auto"/>
        <w:tabs>
          <w:tab w:val="left" w:pos="1163"/>
        </w:tabs>
        <w:spacing w:before="0"/>
        <w:ind w:right="300" w:firstLine="700"/>
        <w:jc w:val="both"/>
      </w:pPr>
      <w:r>
        <w:rPr>
          <w:rStyle w:val="21"/>
        </w:rPr>
        <w:t>Су</w:t>
      </w:r>
      <w:r>
        <w:rPr>
          <w:rStyle w:val="21"/>
        </w:rPr>
        <w:t xml:space="preserve">бъекты коррупционных правонарушений </w:t>
      </w:r>
      <w:r>
        <w:t>физические лица, использующие свой статус вопреки законным интересам общества и государства для незаконного получения выгод, а также липа, незаконно предоставляющие такие выгоды.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right="300" w:firstLine="700"/>
        <w:jc w:val="both"/>
      </w:pPr>
      <w:r>
        <w:rPr>
          <w:rStyle w:val="21"/>
        </w:rPr>
        <w:t xml:space="preserve">Предупреждение коррупции </w:t>
      </w:r>
      <w:r>
        <w:t xml:space="preserve">- деятельность </w:t>
      </w:r>
      <w:r>
        <w:t xml:space="preserve">субъектом антикоррупционной политики, направленная на изучение, выявление, ограничение либо устранение явлений и условий, порождающих коррупционные </w:t>
      </w:r>
      <w:proofErr w:type="spellStart"/>
      <w:r>
        <w:t>правонарущения</w:t>
      </w:r>
      <w:proofErr w:type="spellEnd"/>
      <w:r>
        <w:t>, или способствующих их распространению.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0"/>
          <w:numId w:val="3"/>
        </w:numPr>
        <w:shd w:val="clear" w:color="auto" w:fill="auto"/>
        <w:tabs>
          <w:tab w:val="left" w:pos="966"/>
        </w:tabs>
        <w:spacing w:before="0"/>
        <w:ind w:firstLine="700"/>
      </w:pPr>
      <w:r>
        <w:t>Комиссия в своей деятельности руководствуется Констит</w:t>
      </w:r>
      <w:r>
        <w:t xml:space="preserve">уцией Российской </w:t>
      </w:r>
      <w:proofErr w:type="spellStart"/>
      <w:r>
        <w:t>Федерации</w:t>
      </w:r>
      <w:proofErr w:type="gramStart"/>
      <w:r>
        <w:t>,К</w:t>
      </w:r>
      <w:proofErr w:type="gramEnd"/>
      <w:r>
        <w:t>онституцией</w:t>
      </w:r>
      <w:proofErr w:type="spellEnd"/>
      <w:r>
        <w:t xml:space="preserve"> Чеченской Республики, действующим законодательством </w:t>
      </w:r>
      <w:r>
        <w:rPr>
          <w:rStyle w:val="21"/>
        </w:rPr>
        <w:t xml:space="preserve">РФ </w:t>
      </w:r>
      <w:r>
        <w:t xml:space="preserve">и ЧР. В том числе законом РФ от 25.12.2008 № 273-ФЗ «О противодействии коррупции». Стратегией </w:t>
      </w:r>
      <w:proofErr w:type="spellStart"/>
      <w:r>
        <w:t>антикоррупционой</w:t>
      </w:r>
      <w:proofErr w:type="spellEnd"/>
      <w:r>
        <w:t xml:space="preserve"> политики ЧР. Законом ЧР «О противодействии коррупц</w:t>
      </w:r>
      <w:r>
        <w:t xml:space="preserve">ии в Чеченской Республике». Законом РФ «Об образовании». Законом РФ «О </w:t>
      </w:r>
      <w:proofErr w:type="spellStart"/>
      <w:r>
        <w:t>высщем</w:t>
      </w:r>
      <w:proofErr w:type="spellEnd"/>
      <w:r>
        <w:t xml:space="preserve"> и послевузовском профессиональном образовании нормативными актами Министерства образования и науки Российской Федерации, Федерального агентства по образованию и другими нормативн</w:t>
      </w:r>
      <w:r>
        <w:t>ыми правовыми актами, а также настоящим Положением.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0"/>
          <w:numId w:val="3"/>
        </w:numPr>
        <w:shd w:val="clear" w:color="auto" w:fill="auto"/>
        <w:spacing w:before="0" w:after="271" w:line="278" w:lineRule="exact"/>
        <w:ind w:firstLine="220"/>
      </w:pPr>
      <w:r>
        <w:t xml:space="preserve">Настоящее положение вступает в силу с момента его утверждения директором - МБОУ «Гимназия №13»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 xml:space="preserve"> председателем Комиссии по противодействию коррупции.</w:t>
      </w:r>
    </w:p>
    <w:p w:rsidR="00011B66" w:rsidRDefault="009A1AAA">
      <w:pPr>
        <w:pStyle w:val="40"/>
        <w:framePr w:w="9475" w:h="13371" w:hRule="exact" w:wrap="none" w:vAnchor="page" w:hAnchor="page" w:x="1113" w:y="1030"/>
        <w:numPr>
          <w:ilvl w:val="0"/>
          <w:numId w:val="1"/>
        </w:numPr>
        <w:shd w:val="clear" w:color="auto" w:fill="auto"/>
        <w:tabs>
          <w:tab w:val="left" w:pos="3979"/>
        </w:tabs>
        <w:spacing w:before="0" w:after="257" w:line="240" w:lineRule="exact"/>
        <w:ind w:left="3680"/>
      </w:pPr>
      <w:r>
        <w:t>Задачи Комиссии</w:t>
      </w:r>
    </w:p>
    <w:p w:rsidR="00011B66" w:rsidRDefault="009A1AAA">
      <w:pPr>
        <w:pStyle w:val="20"/>
        <w:framePr w:w="9475" w:h="13371" w:hRule="exact" w:wrap="none" w:vAnchor="page" w:hAnchor="page" w:x="1113" w:y="1030"/>
        <w:shd w:val="clear" w:color="auto" w:fill="auto"/>
        <w:spacing w:before="0" w:line="278" w:lineRule="exact"/>
      </w:pPr>
      <w:r>
        <w:t xml:space="preserve">Комиссия для </w:t>
      </w:r>
      <w:proofErr w:type="spellStart"/>
      <w:r>
        <w:t>рещения</w:t>
      </w:r>
      <w:proofErr w:type="spellEnd"/>
      <w:r>
        <w:t xml:space="preserve"> стоящих пер</w:t>
      </w:r>
      <w:r>
        <w:t>ед ней задач: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1"/>
          <w:numId w:val="1"/>
        </w:numPr>
        <w:shd w:val="clear" w:color="auto" w:fill="auto"/>
        <w:tabs>
          <w:tab w:val="left" w:pos="520"/>
        </w:tabs>
        <w:spacing w:before="0" w:line="278" w:lineRule="exact"/>
        <w:ind w:firstLine="220"/>
      </w:pPr>
      <w:r>
        <w:t xml:space="preserve">Участвует в разработке и реализации приоритетных направлений осуществления органами управления МБОУ «Гимназия №13»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 xml:space="preserve"> антикоррупционной политики.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1"/>
          <w:numId w:val="1"/>
        </w:numPr>
        <w:shd w:val="clear" w:color="auto" w:fill="auto"/>
        <w:tabs>
          <w:tab w:val="left" w:pos="624"/>
        </w:tabs>
        <w:spacing w:before="0" w:line="278" w:lineRule="exact"/>
      </w:pPr>
      <w:r>
        <w:t xml:space="preserve">Координирует деятельность органов управления МБОУ «Гимназия №13»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 xml:space="preserve"> по устранению </w:t>
      </w:r>
      <w:r>
        <w:t>причин коррупции и условий им способствующих, выявлению и пресечению фактов коррупции и её проявлений.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1"/>
          <w:numId w:val="1"/>
        </w:numPr>
        <w:shd w:val="clear" w:color="auto" w:fill="auto"/>
        <w:tabs>
          <w:tab w:val="left" w:pos="464"/>
        </w:tabs>
        <w:spacing w:before="0" w:line="278" w:lineRule="exact"/>
      </w:pPr>
      <w:r>
        <w:t>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1"/>
          <w:numId w:val="1"/>
        </w:numPr>
        <w:shd w:val="clear" w:color="auto" w:fill="auto"/>
        <w:tabs>
          <w:tab w:val="left" w:pos="464"/>
        </w:tabs>
        <w:spacing w:before="0" w:line="278" w:lineRule="exact"/>
      </w:pPr>
      <w:r>
        <w:t xml:space="preserve">Вырабатывает </w:t>
      </w:r>
      <w:r>
        <w:t xml:space="preserve">рекомендации для практического использования по предотвращению и профилактике </w:t>
      </w:r>
      <w:proofErr w:type="gramStart"/>
      <w:r>
        <w:t>коррупционных</w:t>
      </w:r>
      <w:proofErr w:type="gramEnd"/>
      <w:r>
        <w:t xml:space="preserve"> </w:t>
      </w:r>
      <w:proofErr w:type="spellStart"/>
      <w:r>
        <w:t>правонарущений</w:t>
      </w:r>
      <w:proofErr w:type="spellEnd"/>
      <w:r>
        <w:t xml:space="preserve"> в деятельности учреждения.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1"/>
          <w:numId w:val="1"/>
        </w:numPr>
        <w:shd w:val="clear" w:color="auto" w:fill="auto"/>
        <w:tabs>
          <w:tab w:val="left" w:pos="464"/>
        </w:tabs>
        <w:spacing w:before="0" w:line="293" w:lineRule="exact"/>
      </w:pPr>
      <w:r>
        <w:t>Оказывает консультативную помощь субъектам антикоррупционной политики учреждения</w:t>
      </w:r>
    </w:p>
    <w:p w:rsidR="00011B66" w:rsidRDefault="009A1AAA">
      <w:pPr>
        <w:pStyle w:val="20"/>
        <w:framePr w:w="9475" w:h="13371" w:hRule="exact" w:wrap="none" w:vAnchor="page" w:hAnchor="page" w:x="1113" w:y="1030"/>
        <w:shd w:val="clear" w:color="auto" w:fill="auto"/>
        <w:spacing w:before="0" w:line="240" w:lineRule="exact"/>
      </w:pPr>
      <w:r>
        <w:t>по вопросам, связанным с применением на п</w:t>
      </w:r>
      <w:r>
        <w:t xml:space="preserve">рактике общих принципов </w:t>
      </w:r>
      <w:proofErr w:type="gramStart"/>
      <w:r>
        <w:t>служебного</w:t>
      </w:r>
      <w:proofErr w:type="gramEnd"/>
    </w:p>
    <w:p w:rsidR="00011B66" w:rsidRDefault="009A1AAA">
      <w:pPr>
        <w:pStyle w:val="20"/>
        <w:framePr w:w="9475" w:h="13371" w:hRule="exact" w:wrap="none" w:vAnchor="page" w:hAnchor="page" w:x="1113" w:y="1030"/>
        <w:shd w:val="clear" w:color="auto" w:fill="auto"/>
        <w:spacing w:before="0" w:line="240" w:lineRule="exact"/>
      </w:pPr>
      <w:r>
        <w:t>поведения</w:t>
      </w:r>
    </w:p>
    <w:p w:rsidR="00011B66" w:rsidRDefault="009A1AAA">
      <w:pPr>
        <w:pStyle w:val="20"/>
        <w:framePr w:w="9475" w:h="13371" w:hRule="exact" w:wrap="none" w:vAnchor="page" w:hAnchor="page" w:x="1113" w:y="1030"/>
        <w:shd w:val="clear" w:color="auto" w:fill="auto"/>
        <w:spacing w:before="0" w:line="283" w:lineRule="exact"/>
      </w:pPr>
      <w:r>
        <w:t>сотрудников.</w:t>
      </w:r>
    </w:p>
    <w:p w:rsidR="00011B66" w:rsidRDefault="009A1AAA">
      <w:pPr>
        <w:pStyle w:val="20"/>
        <w:framePr w:w="9475" w:h="13371" w:hRule="exact" w:wrap="none" w:vAnchor="page" w:hAnchor="page" w:x="1113" w:y="1030"/>
        <w:numPr>
          <w:ilvl w:val="1"/>
          <w:numId w:val="1"/>
        </w:numPr>
        <w:shd w:val="clear" w:color="auto" w:fill="auto"/>
        <w:tabs>
          <w:tab w:val="left" w:pos="472"/>
        </w:tabs>
        <w:spacing w:before="0" w:line="283" w:lineRule="exact"/>
      </w:pPr>
      <w:r>
        <w:t xml:space="preserve">Взаимодействует с правоохранительными органами по реализации мер, направленных </w:t>
      </w:r>
      <w:proofErr w:type="gramStart"/>
      <w:r>
        <w:t>на</w:t>
      </w:r>
      <w:proofErr w:type="gramEnd"/>
    </w:p>
    <w:p w:rsidR="00011B66" w:rsidRDefault="009A1AAA">
      <w:pPr>
        <w:pStyle w:val="20"/>
        <w:framePr w:w="9475" w:h="13371" w:hRule="exact" w:wrap="none" w:vAnchor="page" w:hAnchor="page" w:x="1113" w:y="1030"/>
        <w:shd w:val="clear" w:color="auto" w:fill="auto"/>
        <w:spacing w:before="0" w:line="283" w:lineRule="exact"/>
      </w:pPr>
      <w:r>
        <w:t xml:space="preserve">предупреждение (профилактику) коррупции и на выявление субъектов </w:t>
      </w:r>
      <w:proofErr w:type="spellStart"/>
      <w:r>
        <w:t>корруп</w:t>
      </w:r>
      <w:proofErr w:type="spellEnd"/>
    </w:p>
    <w:p w:rsidR="00011B66" w:rsidRDefault="009A1AAA">
      <w:pPr>
        <w:pStyle w:val="20"/>
        <w:framePr w:w="9475" w:h="13371" w:hRule="exact" w:wrap="none" w:vAnchor="page" w:hAnchor="page" w:x="1113" w:y="1030"/>
        <w:shd w:val="clear" w:color="auto" w:fill="auto"/>
        <w:spacing w:before="0" w:line="283" w:lineRule="exact"/>
      </w:pPr>
      <w:proofErr w:type="spellStart"/>
      <w:r>
        <w:t>ционных</w:t>
      </w:r>
      <w:proofErr w:type="spellEnd"/>
    </w:p>
    <w:p w:rsidR="00011B66" w:rsidRDefault="009A1AAA">
      <w:pPr>
        <w:pStyle w:val="20"/>
        <w:framePr w:w="9475" w:h="13371" w:hRule="exact" w:wrap="none" w:vAnchor="page" w:hAnchor="page" w:x="1113" w:y="1030"/>
        <w:shd w:val="clear" w:color="auto" w:fill="auto"/>
        <w:spacing w:before="0" w:after="275" w:line="283" w:lineRule="exact"/>
      </w:pPr>
      <w:proofErr w:type="spellStart"/>
      <w:r>
        <w:t>правонарущений</w:t>
      </w:r>
      <w:proofErr w:type="spellEnd"/>
      <w:r>
        <w:t>.</w:t>
      </w:r>
    </w:p>
    <w:p w:rsidR="00011B66" w:rsidRDefault="009A1AAA">
      <w:pPr>
        <w:pStyle w:val="40"/>
        <w:framePr w:w="9475" w:h="13371" w:hRule="exact" w:wrap="none" w:vAnchor="page" w:hAnchor="page" w:x="1113" w:y="1030"/>
        <w:numPr>
          <w:ilvl w:val="0"/>
          <w:numId w:val="1"/>
        </w:numPr>
        <w:shd w:val="clear" w:color="auto" w:fill="auto"/>
        <w:tabs>
          <w:tab w:val="left" w:pos="2168"/>
        </w:tabs>
        <w:spacing w:before="0" w:after="0" w:line="240" w:lineRule="exact"/>
        <w:ind w:left="1860"/>
      </w:pPr>
      <w:r>
        <w:t>Порядок формирования</w:t>
      </w:r>
      <w:r>
        <w:t xml:space="preserve"> и деятельность Комиссии</w:t>
      </w:r>
    </w:p>
    <w:p w:rsidR="00011B66" w:rsidRDefault="009A1AAA">
      <w:pPr>
        <w:pStyle w:val="20"/>
        <w:framePr w:w="9475" w:h="710" w:hRule="exact" w:wrap="none" w:vAnchor="page" w:hAnchor="page" w:x="1113" w:y="14566"/>
        <w:numPr>
          <w:ilvl w:val="1"/>
          <w:numId w:val="1"/>
        </w:numPr>
        <w:shd w:val="clear" w:color="auto" w:fill="auto"/>
        <w:tabs>
          <w:tab w:val="left" w:pos="464"/>
        </w:tabs>
        <w:spacing w:before="0" w:line="322" w:lineRule="exact"/>
        <w:ind w:firstLine="220"/>
      </w:pPr>
      <w:r>
        <w:t xml:space="preserve">Состав членов Комиссии, который представляет директор </w:t>
      </w:r>
      <w:proofErr w:type="spellStart"/>
      <w:r>
        <w:t>щколы</w:t>
      </w:r>
      <w:proofErr w:type="spellEnd"/>
      <w:r>
        <w:t xml:space="preserve">, </w:t>
      </w:r>
      <w:proofErr w:type="spellStart"/>
      <w:proofErr w:type="gramStart"/>
      <w:r>
        <w:t>рассматрив</w:t>
      </w:r>
      <w:proofErr w:type="spellEnd"/>
      <w:r>
        <w:t xml:space="preserve"> </w:t>
      </w:r>
      <w:proofErr w:type="spellStart"/>
      <w:r>
        <w:t>ается</w:t>
      </w:r>
      <w:proofErr w:type="spellEnd"/>
      <w:proofErr w:type="gramEnd"/>
      <w:r>
        <w:t xml:space="preserve"> и утверждается на совещании. Состав Комиссии утверждается приказом директора.</w:t>
      </w:r>
    </w:p>
    <w:p w:rsidR="00011B66" w:rsidRDefault="00011B66">
      <w:pPr>
        <w:rPr>
          <w:sz w:val="2"/>
          <w:szCs w:val="2"/>
        </w:rPr>
        <w:sectPr w:rsidR="00011B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1"/>
          <w:numId w:val="1"/>
        </w:numPr>
        <w:shd w:val="clear" w:color="auto" w:fill="auto"/>
        <w:tabs>
          <w:tab w:val="left" w:pos="447"/>
        </w:tabs>
        <w:spacing w:before="0" w:line="326" w:lineRule="exact"/>
        <w:ind w:right="500"/>
      </w:pPr>
      <w:r>
        <w:lastRenderedPageBreak/>
        <w:t xml:space="preserve">В состав Комиссии входят заместители директора по </w:t>
      </w:r>
      <w:r>
        <w:t>ВР</w:t>
      </w:r>
      <w:proofErr w:type="gramStart"/>
      <w:r>
        <w:t>,У</w:t>
      </w:r>
      <w:proofErr w:type="gramEnd"/>
      <w:r>
        <w:t>ВР, АХЧ, председатель профкома.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1"/>
          <w:numId w:val="1"/>
        </w:numPr>
        <w:shd w:val="clear" w:color="auto" w:fill="auto"/>
        <w:tabs>
          <w:tab w:val="left" w:pos="457"/>
        </w:tabs>
        <w:spacing w:before="0" w:line="317" w:lineRule="exact"/>
        <w:ind w:right="600"/>
        <w:jc w:val="both"/>
      </w:pPr>
      <w:r>
        <w:t xml:space="preserve"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</w:t>
      </w:r>
      <w:proofErr w:type="spellStart"/>
      <w:r>
        <w:t>Комисеии</w:t>
      </w:r>
      <w:proofErr w:type="spellEnd"/>
      <w:r>
        <w:t xml:space="preserve"> присутствовать на заседании, они вправе изложить свое мне</w:t>
      </w:r>
      <w:r>
        <w:t xml:space="preserve">ние по </w:t>
      </w:r>
      <w:proofErr w:type="gramStart"/>
      <w:r>
        <w:t>рассматриваемым</w:t>
      </w:r>
      <w:proofErr w:type="gramEnd"/>
      <w:r>
        <w:t xml:space="preserve"> </w:t>
      </w:r>
      <w:proofErr w:type="spellStart"/>
      <w:r>
        <w:t>вопроеам</w:t>
      </w:r>
      <w:proofErr w:type="spellEnd"/>
      <w:r>
        <w:t xml:space="preserve"> в письменном виде.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right="600"/>
        <w:jc w:val="both"/>
      </w:pPr>
      <w:proofErr w:type="spellStart"/>
      <w:r>
        <w:t>Заеедание</w:t>
      </w:r>
      <w:proofErr w:type="spellEnd"/>
      <w:r>
        <w:t xml:space="preserve">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</w:t>
      </w:r>
      <w:r>
        <w:t xml:space="preserve"> которое подлежит приобщению к протоколу.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1"/>
          <w:numId w:val="1"/>
        </w:numPr>
        <w:shd w:val="clear" w:color="auto" w:fill="auto"/>
        <w:tabs>
          <w:tab w:val="left" w:pos="524"/>
        </w:tabs>
        <w:spacing w:before="0" w:line="278" w:lineRule="exact"/>
        <w:ind w:right="600"/>
        <w:jc w:val="both"/>
      </w:pPr>
      <w:r>
        <w:t xml:space="preserve">Член Комиссии добровольно принимает на себя </w:t>
      </w:r>
      <w:proofErr w:type="spellStart"/>
      <w:r>
        <w:t>обязательетва</w:t>
      </w:r>
      <w:proofErr w:type="spellEnd"/>
      <w:r>
        <w:t xml:space="preserve">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</w:t>
      </w:r>
      <w:r>
        <w:t>й. Информация, полученная Комиссией, может быть использована только в порядке, предусмотренном федеральным законодательством информации, информатизации и защите информации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1"/>
          <w:numId w:val="1"/>
        </w:numPr>
        <w:shd w:val="clear" w:color="auto" w:fill="auto"/>
        <w:tabs>
          <w:tab w:val="left" w:pos="452"/>
        </w:tabs>
        <w:spacing w:before="0" w:line="283" w:lineRule="exact"/>
        <w:ind w:right="500"/>
      </w:pPr>
      <w:r>
        <w:t>Из состава Комиссии председателем назначаются заместители председателя и секретарь.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1"/>
          <w:numId w:val="1"/>
        </w:numPr>
        <w:shd w:val="clear" w:color="auto" w:fill="auto"/>
        <w:tabs>
          <w:tab w:val="left" w:pos="452"/>
        </w:tabs>
        <w:spacing w:before="0" w:line="283" w:lineRule="exact"/>
        <w:ind w:right="500"/>
      </w:pPr>
      <w:r>
        <w:t xml:space="preserve">Один из заместителей председателя Комиссии, в случаях отсутствия председателя </w:t>
      </w:r>
      <w:proofErr w:type="spellStart"/>
      <w:r>
        <w:t>Комисеии</w:t>
      </w:r>
      <w:proofErr w:type="spellEnd"/>
      <w:r>
        <w:t xml:space="preserve">, по его поручению, проводит заседания </w:t>
      </w:r>
      <w:proofErr w:type="spellStart"/>
      <w:r>
        <w:t>Комиссии</w:t>
      </w:r>
      <w:proofErr w:type="gramStart"/>
      <w:r>
        <w:t>.З</w:t>
      </w:r>
      <w:proofErr w:type="gramEnd"/>
      <w:r>
        <w:t>аместители</w:t>
      </w:r>
      <w:proofErr w:type="spellEnd"/>
      <w:r>
        <w:t xml:space="preserve"> председателя Комиссии</w:t>
      </w:r>
    </w:p>
    <w:p w:rsidR="00011B66" w:rsidRDefault="009A1AAA">
      <w:pPr>
        <w:pStyle w:val="20"/>
        <w:framePr w:w="9494" w:h="9198" w:hRule="exact" w:wrap="none" w:vAnchor="page" w:hAnchor="page" w:x="1104" w:y="998"/>
        <w:shd w:val="clear" w:color="auto" w:fill="auto"/>
        <w:spacing w:before="0" w:line="283" w:lineRule="exact"/>
      </w:pPr>
      <w:r>
        <w:t>осуществляют свою деятельность на общественных началах.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17" w:line="240" w:lineRule="exact"/>
        <w:jc w:val="both"/>
      </w:pPr>
      <w:r>
        <w:t>Секретарь Комиссии: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0"/>
          <w:numId w:val="2"/>
        </w:numPr>
        <w:shd w:val="clear" w:color="auto" w:fill="auto"/>
        <w:tabs>
          <w:tab w:val="left" w:pos="422"/>
        </w:tabs>
        <w:spacing w:before="0" w:line="278" w:lineRule="exact"/>
        <w:ind w:left="220"/>
      </w:pPr>
      <w:r>
        <w:t xml:space="preserve">организует </w:t>
      </w:r>
      <w:r>
        <w:t>подготовку материалов к заседанию Комиссии, а также проектов его решений;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0"/>
          <w:numId w:val="2"/>
        </w:numPr>
        <w:shd w:val="clear" w:color="auto" w:fill="auto"/>
        <w:tabs>
          <w:tab w:val="left" w:pos="332"/>
        </w:tabs>
        <w:spacing w:before="0" w:line="278" w:lineRule="exact"/>
        <w:ind w:right="600" w:firstLine="220"/>
        <w:jc w:val="both"/>
      </w:pPr>
      <w:r>
        <w:t xml:space="preserve">информирует членов Комиссии о месте, времени проведения и повестке дня очередного задания Комиссии, обеспечивает необходимыми </w:t>
      </w:r>
      <w:proofErr w:type="spellStart"/>
      <w:r>
        <w:t>справочно</w:t>
      </w:r>
      <w:r>
        <w:softHyphen/>
        <w:t>информационными</w:t>
      </w:r>
      <w:proofErr w:type="spellEnd"/>
      <w:r>
        <w:t xml:space="preserve"> материалами. Секретарь Комисси</w:t>
      </w:r>
      <w:r>
        <w:t>и свою деятельность осуществляет.</w:t>
      </w:r>
    </w:p>
    <w:p w:rsidR="00011B66" w:rsidRDefault="009A1AAA">
      <w:pPr>
        <w:pStyle w:val="20"/>
        <w:framePr w:w="9494" w:h="9198" w:hRule="exact" w:wrap="none" w:vAnchor="page" w:hAnchor="page" w:x="1104" w:y="998"/>
        <w:numPr>
          <w:ilvl w:val="0"/>
          <w:numId w:val="1"/>
        </w:numPr>
        <w:shd w:val="clear" w:color="auto" w:fill="auto"/>
        <w:tabs>
          <w:tab w:val="left" w:pos="3598"/>
        </w:tabs>
        <w:spacing w:before="0" w:after="48" w:line="240" w:lineRule="exact"/>
        <w:ind w:left="3300"/>
        <w:jc w:val="both"/>
      </w:pPr>
      <w:r>
        <w:t>Полномочия Комиссии</w:t>
      </w:r>
    </w:p>
    <w:p w:rsidR="00011B66" w:rsidRDefault="009A1AAA">
      <w:pPr>
        <w:pStyle w:val="20"/>
        <w:framePr w:w="9494" w:h="9198" w:hRule="exact" w:wrap="none" w:vAnchor="page" w:hAnchor="page" w:x="1104" w:y="998"/>
        <w:shd w:val="clear" w:color="auto" w:fill="auto"/>
        <w:spacing w:before="0" w:line="240" w:lineRule="exact"/>
        <w:jc w:val="both"/>
      </w:pPr>
      <w:r>
        <w:t>Комиссия координирует деятельность ОУ по реализации мер противодействия коррупции.</w:t>
      </w:r>
    </w:p>
    <w:p w:rsidR="00011B66" w:rsidRDefault="009A1AAA">
      <w:pPr>
        <w:pStyle w:val="20"/>
        <w:framePr w:w="9494" w:h="5261" w:hRule="exact" w:wrap="none" w:vAnchor="page" w:hAnchor="page" w:x="1104" w:y="10436"/>
        <w:shd w:val="clear" w:color="auto" w:fill="auto"/>
        <w:spacing w:before="0" w:line="283" w:lineRule="exact"/>
        <w:jc w:val="both"/>
      </w:pPr>
      <w:r>
        <w:t xml:space="preserve">4.1. Комиссия вносит предложения на </w:t>
      </w:r>
      <w:proofErr w:type="spellStart"/>
      <w:r>
        <w:t>раесмотрение</w:t>
      </w:r>
      <w:proofErr w:type="spellEnd"/>
      <w:r>
        <w:t xml:space="preserve"> Педагогического совета учреждения по совершенствованию деятельности в </w:t>
      </w:r>
      <w:r>
        <w:t>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011B66" w:rsidRDefault="009A1AAA">
      <w:pPr>
        <w:pStyle w:val="20"/>
        <w:framePr w:w="9494" w:h="5261" w:hRule="exact" w:wrap="none" w:vAnchor="page" w:hAnchor="page" w:x="1104" w:y="10436"/>
        <w:numPr>
          <w:ilvl w:val="0"/>
          <w:numId w:val="6"/>
        </w:numPr>
        <w:shd w:val="clear" w:color="auto" w:fill="auto"/>
        <w:tabs>
          <w:tab w:val="left" w:pos="922"/>
        </w:tabs>
        <w:spacing w:before="0" w:line="283" w:lineRule="exact"/>
      </w:pPr>
      <w:r>
        <w:t xml:space="preserve">Участвуем в разработке форм и методов осуществления антикоррупционной </w:t>
      </w:r>
      <w:proofErr w:type="gramStart"/>
      <w:r>
        <w:t>деятельности</w:t>
      </w:r>
      <w:proofErr w:type="gramEnd"/>
      <w:r>
        <w:t xml:space="preserve"> и контролирует их реализацию.</w:t>
      </w:r>
    </w:p>
    <w:p w:rsidR="00011B66" w:rsidRDefault="009A1AAA">
      <w:pPr>
        <w:pStyle w:val="20"/>
        <w:framePr w:w="9494" w:h="5261" w:hRule="exact" w:wrap="none" w:vAnchor="page" w:hAnchor="page" w:x="1104" w:y="10436"/>
        <w:numPr>
          <w:ilvl w:val="0"/>
          <w:numId w:val="6"/>
        </w:numPr>
        <w:shd w:val="clear" w:color="auto" w:fill="auto"/>
        <w:tabs>
          <w:tab w:val="left" w:pos="922"/>
        </w:tabs>
        <w:spacing w:before="0" w:line="283" w:lineRule="exact"/>
        <w:ind w:right="500"/>
      </w:pPr>
      <w:r>
        <w:t xml:space="preserve">Содействует работе по проведению анализа и </w:t>
      </w:r>
      <w:proofErr w:type="gramStart"/>
      <w:r>
        <w:t>экспертизы</w:t>
      </w:r>
      <w:proofErr w:type="gramEnd"/>
      <w:r>
        <w:t xml:space="preserve"> издаваемых органами управления учреждения документов нормативного характера по вопросам противодействия коррупции.</w:t>
      </w:r>
    </w:p>
    <w:p w:rsidR="00011B66" w:rsidRDefault="009A1AAA">
      <w:pPr>
        <w:pStyle w:val="20"/>
        <w:framePr w:w="9494" w:h="5261" w:hRule="exact" w:wrap="none" w:vAnchor="page" w:hAnchor="page" w:x="1104" w:y="10436"/>
        <w:numPr>
          <w:ilvl w:val="0"/>
          <w:numId w:val="6"/>
        </w:numPr>
        <w:shd w:val="clear" w:color="auto" w:fill="auto"/>
        <w:tabs>
          <w:tab w:val="left" w:pos="922"/>
        </w:tabs>
        <w:spacing w:before="0" w:line="283" w:lineRule="exact"/>
        <w:ind w:right="500"/>
      </w:pPr>
      <w:r>
        <w:t>Рассматривает предложения о совершенствовании методической и организационной работы пр</w:t>
      </w:r>
      <w:r>
        <w:t xml:space="preserve">отиводействия коррупции в структуре МБОУ «Гимназия №13»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>.</w:t>
      </w:r>
    </w:p>
    <w:p w:rsidR="00011B66" w:rsidRDefault="009A1AAA">
      <w:pPr>
        <w:pStyle w:val="20"/>
        <w:framePr w:w="9494" w:h="5261" w:hRule="exact" w:wrap="none" w:vAnchor="page" w:hAnchor="page" w:x="1104" w:y="10436"/>
        <w:numPr>
          <w:ilvl w:val="0"/>
          <w:numId w:val="6"/>
        </w:numPr>
        <w:shd w:val="clear" w:color="auto" w:fill="auto"/>
        <w:tabs>
          <w:tab w:val="left" w:pos="634"/>
        </w:tabs>
        <w:spacing w:before="0" w:line="278" w:lineRule="exact"/>
        <w:jc w:val="both"/>
      </w:pPr>
      <w:r>
        <w:t>Полномочия Комиссии, порядок ее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</w:t>
      </w:r>
      <w:r>
        <w:t xml:space="preserve">рации и Главы ЧР, </w:t>
      </w:r>
      <w:proofErr w:type="spellStart"/>
      <w:r>
        <w:t>поетановлениями</w:t>
      </w:r>
      <w:proofErr w:type="spellEnd"/>
      <w:r>
        <w:t xml:space="preserve"> Правительства Российской Федерации и Чеченской Республики, приказами Министерства образования и науки РФ и ЧР, Уставом и другими локальными нормативными актами учреждения.</w:t>
      </w:r>
    </w:p>
    <w:p w:rsidR="00011B66" w:rsidRDefault="00011B66">
      <w:pPr>
        <w:rPr>
          <w:sz w:val="2"/>
          <w:szCs w:val="2"/>
        </w:rPr>
        <w:sectPr w:rsidR="00011B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1B66" w:rsidRDefault="009A1AAA">
      <w:pPr>
        <w:pStyle w:val="20"/>
        <w:framePr w:w="9456" w:h="2303" w:hRule="exact" w:wrap="none" w:vAnchor="page" w:hAnchor="page" w:x="1123" w:y="1031"/>
        <w:numPr>
          <w:ilvl w:val="0"/>
          <w:numId w:val="6"/>
        </w:numPr>
        <w:shd w:val="clear" w:color="auto" w:fill="auto"/>
        <w:tabs>
          <w:tab w:val="left" w:pos="509"/>
        </w:tabs>
        <w:spacing w:before="0" w:line="278" w:lineRule="exact"/>
        <w:jc w:val="both"/>
      </w:pPr>
      <w:r>
        <w:lastRenderedPageBreak/>
        <w:t xml:space="preserve">В зависимости от </w:t>
      </w:r>
      <w:r>
        <w:t>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011B66" w:rsidRDefault="009A1AAA">
      <w:pPr>
        <w:pStyle w:val="20"/>
        <w:framePr w:w="9456" w:h="2303" w:hRule="exact" w:wrap="none" w:vAnchor="page" w:hAnchor="page" w:x="1123" w:y="1031"/>
        <w:shd w:val="clear" w:color="auto" w:fill="auto"/>
        <w:spacing w:before="0"/>
        <w:jc w:val="both"/>
      </w:pPr>
      <w:r>
        <w:t xml:space="preserve">4.8 Решения Комиссии принимаются на заседании открытым голосованием простым большинством голосов, присутствующих членов </w:t>
      </w:r>
      <w:proofErr w:type="spellStart"/>
      <w:r>
        <w:t>Комисе</w:t>
      </w:r>
      <w:r>
        <w:t>ии</w:t>
      </w:r>
      <w:proofErr w:type="spellEnd"/>
      <w:r>
        <w:t xml:space="preserve">, 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</w:t>
      </w:r>
      <w:proofErr w:type="spellStart"/>
      <w:r>
        <w:t>соответствуюших</w:t>
      </w:r>
      <w:proofErr w:type="spellEnd"/>
      <w:r>
        <w:t xml:space="preserve"> приказов и распоряжений ректора, если иное не предусмотрено </w:t>
      </w:r>
      <w:proofErr w:type="spellStart"/>
      <w:r>
        <w:t>дейетвующим</w:t>
      </w:r>
      <w:proofErr w:type="spellEnd"/>
      <w:r>
        <w:t xml:space="preserve"> </w:t>
      </w:r>
      <w:proofErr w:type="spellStart"/>
      <w:r>
        <w:t>законодательет</w:t>
      </w:r>
      <w:r>
        <w:t>вом</w:t>
      </w:r>
      <w:proofErr w:type="spellEnd"/>
      <w:r>
        <w:t>. Члены Комиссии обладают равными правами при принятии решений.</w:t>
      </w:r>
    </w:p>
    <w:p w:rsidR="00011B66" w:rsidRDefault="00011B66">
      <w:pPr>
        <w:rPr>
          <w:sz w:val="2"/>
          <w:szCs w:val="2"/>
        </w:rPr>
        <w:sectPr w:rsidR="00011B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1B66" w:rsidRDefault="009A1AAA">
      <w:pPr>
        <w:pStyle w:val="20"/>
        <w:framePr w:w="9456" w:h="629" w:hRule="exact" w:wrap="none" w:vAnchor="page" w:hAnchor="page" w:x="1176" w:y="1763"/>
        <w:shd w:val="clear" w:color="auto" w:fill="auto"/>
        <w:spacing w:before="0" w:after="2" w:line="240" w:lineRule="exact"/>
        <w:ind w:left="4700"/>
      </w:pPr>
      <w:r>
        <w:lastRenderedPageBreak/>
        <w:t>СОСТАВ</w:t>
      </w:r>
    </w:p>
    <w:p w:rsidR="00011B66" w:rsidRDefault="009A1AAA">
      <w:pPr>
        <w:pStyle w:val="20"/>
        <w:framePr w:w="9456" w:h="629" w:hRule="exact" w:wrap="none" w:vAnchor="page" w:hAnchor="page" w:x="1176" w:y="1763"/>
        <w:shd w:val="clear" w:color="auto" w:fill="auto"/>
        <w:spacing w:before="0" w:line="240" w:lineRule="exact"/>
        <w:ind w:left="1020"/>
      </w:pPr>
      <w:r>
        <w:t xml:space="preserve">комиссии по противодействию коррупции в МБОУ СОШ </w:t>
      </w:r>
      <w:r>
        <w:rPr>
          <w:rStyle w:val="22"/>
        </w:rPr>
        <w:t>№7</w:t>
      </w:r>
    </w:p>
    <w:p w:rsidR="00011B66" w:rsidRDefault="009A1AAA">
      <w:pPr>
        <w:pStyle w:val="70"/>
        <w:framePr w:w="3907" w:h="762" w:hRule="exact" w:wrap="none" w:vAnchor="page" w:hAnchor="page" w:x="5736" w:y="2548"/>
        <w:shd w:val="clear" w:color="auto" w:fill="auto"/>
        <w:spacing w:before="0" w:line="346" w:lineRule="exact"/>
      </w:pPr>
      <w:r>
        <w:t xml:space="preserve">Ф.Д. </w:t>
      </w:r>
      <w:proofErr w:type="spellStart"/>
      <w:r>
        <w:t>Дахиева</w:t>
      </w:r>
      <w:proofErr w:type="spellEnd"/>
      <w:r>
        <w:t xml:space="preserve"> - директор </w:t>
      </w:r>
      <w:proofErr w:type="spellStart"/>
      <w:r>
        <w:t>Альтигова</w:t>
      </w:r>
      <w:proofErr w:type="spellEnd"/>
      <w:r>
        <w:t xml:space="preserve"> З.В. - заместитель</w:t>
      </w:r>
    </w:p>
    <w:p w:rsidR="00011B66" w:rsidRDefault="009A1AAA">
      <w:pPr>
        <w:pStyle w:val="70"/>
        <w:framePr w:w="9456" w:h="2054" w:hRule="exact" w:wrap="none" w:vAnchor="page" w:hAnchor="page" w:x="1176" w:y="2598"/>
        <w:shd w:val="clear" w:color="auto" w:fill="auto"/>
        <w:spacing w:before="0"/>
        <w:ind w:left="180"/>
      </w:pPr>
      <w:r>
        <w:t>1. Председатель комиссии</w:t>
      </w:r>
      <w:r>
        <w:br/>
        <w:t>2.зам. председателя комиссии</w:t>
      </w:r>
      <w:r>
        <w:br/>
        <w:t>д</w:t>
      </w:r>
      <w:r>
        <w:t>иректора по ВР</w:t>
      </w:r>
    </w:p>
    <w:p w:rsidR="00011B66" w:rsidRDefault="009A1AAA">
      <w:pPr>
        <w:pStyle w:val="70"/>
        <w:framePr w:w="9456" w:h="2054" w:hRule="exact" w:wrap="none" w:vAnchor="page" w:hAnchor="page" w:x="1176" w:y="2598"/>
        <w:shd w:val="clear" w:color="auto" w:fill="auto"/>
        <w:tabs>
          <w:tab w:val="left" w:pos="4056"/>
        </w:tabs>
        <w:spacing w:before="0"/>
        <w:ind w:left="180" w:right="307"/>
        <w:jc w:val="both"/>
      </w:pPr>
      <w:proofErr w:type="spellStart"/>
      <w:r>
        <w:t>З.Секретарь</w:t>
      </w:r>
      <w:proofErr w:type="spellEnd"/>
      <w:r>
        <w:t xml:space="preserve"> комиссии</w:t>
      </w:r>
      <w:r>
        <w:tab/>
        <w:t>Ибрагимова Т.И. - председатель</w:t>
      </w:r>
    </w:p>
    <w:p w:rsidR="00011B66" w:rsidRDefault="009A1AAA">
      <w:pPr>
        <w:pStyle w:val="70"/>
        <w:framePr w:w="9456" w:h="2054" w:hRule="exact" w:wrap="none" w:vAnchor="page" w:hAnchor="page" w:x="1176" w:y="2598"/>
        <w:shd w:val="clear" w:color="auto" w:fill="auto"/>
        <w:spacing w:before="0"/>
        <w:ind w:left="180" w:right="307"/>
        <w:jc w:val="both"/>
      </w:pPr>
      <w:r>
        <w:t>профкома</w:t>
      </w:r>
    </w:p>
    <w:p w:rsidR="00011B66" w:rsidRDefault="009A1AAA">
      <w:pPr>
        <w:pStyle w:val="20"/>
        <w:framePr w:w="9456" w:h="2054" w:hRule="exact" w:wrap="none" w:vAnchor="page" w:hAnchor="page" w:x="1176" w:y="2598"/>
        <w:shd w:val="clear" w:color="auto" w:fill="auto"/>
        <w:tabs>
          <w:tab w:val="left" w:pos="4056"/>
        </w:tabs>
        <w:spacing w:before="0" w:line="336" w:lineRule="exact"/>
        <w:ind w:left="180" w:right="307"/>
        <w:jc w:val="both"/>
      </w:pPr>
      <w:proofErr w:type="spellStart"/>
      <w:r>
        <w:rPr>
          <w:rStyle w:val="214pt"/>
        </w:rPr>
        <w:t>Д.Члены</w:t>
      </w:r>
      <w:proofErr w:type="spellEnd"/>
      <w:r>
        <w:rPr>
          <w:rStyle w:val="214pt"/>
        </w:rPr>
        <w:t xml:space="preserve"> </w:t>
      </w:r>
      <w:r>
        <w:rPr>
          <w:rStyle w:val="214pt0"/>
        </w:rPr>
        <w:t>комиссии</w:t>
      </w:r>
      <w:r>
        <w:rPr>
          <w:rStyle w:val="214pt0"/>
        </w:rPr>
        <w:tab/>
      </w:r>
      <w:r>
        <w:t>Ибрагимова С.</w:t>
      </w:r>
      <w:proofErr w:type="gramStart"/>
      <w:r>
        <w:t>А-Х</w:t>
      </w:r>
      <w:proofErr w:type="gramEnd"/>
      <w:r>
        <w:t xml:space="preserve">. - зам. директора </w:t>
      </w:r>
      <w:r>
        <w:rPr>
          <w:rStyle w:val="214pt0"/>
        </w:rPr>
        <w:t xml:space="preserve">ПО </w:t>
      </w:r>
      <w:r>
        <w:rPr>
          <w:rStyle w:val="214pt"/>
        </w:rPr>
        <w:t>УВР</w:t>
      </w:r>
    </w:p>
    <w:p w:rsidR="00011B66" w:rsidRDefault="00011B66">
      <w:pPr>
        <w:rPr>
          <w:sz w:val="2"/>
          <w:szCs w:val="2"/>
        </w:rPr>
      </w:pPr>
    </w:p>
    <w:sectPr w:rsidR="00011B6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AA" w:rsidRDefault="009A1AAA">
      <w:r>
        <w:separator/>
      </w:r>
    </w:p>
  </w:endnote>
  <w:endnote w:type="continuationSeparator" w:id="0">
    <w:p w:rsidR="009A1AAA" w:rsidRDefault="009A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AA" w:rsidRDefault="009A1AAA"/>
  </w:footnote>
  <w:footnote w:type="continuationSeparator" w:id="0">
    <w:p w:rsidR="009A1AAA" w:rsidRDefault="009A1A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626"/>
    <w:multiLevelType w:val="multilevel"/>
    <w:tmpl w:val="B2CE3EC2"/>
    <w:lvl w:ilvl="0">
      <w:start w:val="3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30825"/>
    <w:multiLevelType w:val="multilevel"/>
    <w:tmpl w:val="4B2C36A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B92F3B"/>
    <w:multiLevelType w:val="multilevel"/>
    <w:tmpl w:val="59E8872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CD09FE"/>
    <w:multiLevelType w:val="multilevel"/>
    <w:tmpl w:val="F3D6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D958DE"/>
    <w:multiLevelType w:val="multilevel"/>
    <w:tmpl w:val="FCE8D5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BD01BB"/>
    <w:multiLevelType w:val="multilevel"/>
    <w:tmpl w:val="4860DC3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66"/>
    <w:rsid w:val="00011B66"/>
    <w:rsid w:val="009A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90"/>
      <w:szCs w:val="9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0" w:lineRule="atLeast"/>
      <w:ind w:hanging="144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0"/>
      <w:szCs w:val="9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36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90"/>
      <w:szCs w:val="9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0" w:lineRule="atLeast"/>
      <w:ind w:hanging="144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0"/>
      <w:szCs w:val="9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36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2021-02-16T11:29:00Z</dcterms:created>
  <dcterms:modified xsi:type="dcterms:W3CDTF">2021-02-16T11:30:00Z</dcterms:modified>
</cp:coreProperties>
</file>