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77" w:rsidRDefault="00B61ABD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ge">
                  <wp:posOffset>5026025</wp:posOffset>
                </wp:positionV>
                <wp:extent cx="3063240" cy="0"/>
                <wp:effectExtent l="6985" t="6350" r="635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0.05pt;margin-top:395.75pt;width:241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1318895</wp:posOffset>
                </wp:positionH>
                <wp:positionV relativeFrom="page">
                  <wp:posOffset>5584190</wp:posOffset>
                </wp:positionV>
                <wp:extent cx="1115060" cy="0"/>
                <wp:effectExtent l="13970" t="12065" r="1397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150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.85pt;margin-top:439.7pt;width:87.8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92777" w:rsidRDefault="00A64FE0">
      <w:pPr>
        <w:pStyle w:val="30"/>
        <w:framePr w:w="8918" w:h="3130" w:hRule="exact" w:wrap="none" w:vAnchor="page" w:hAnchor="page" w:x="1545" w:y="1258"/>
        <w:shd w:val="clear" w:color="auto" w:fill="auto"/>
        <w:ind w:left="180" w:right="4147"/>
      </w:pPr>
      <w:r>
        <w:t>МИНИСТЕРСТВО ОБРАЗОВАНИЯ И НАУКИ</w:t>
      </w:r>
      <w:r>
        <w:br/>
        <w:t>ЧЕЧЕНСКОЙ РЕСПУБЛИКИ</w:t>
      </w:r>
    </w:p>
    <w:p w:rsidR="00C92777" w:rsidRDefault="00A64FE0">
      <w:pPr>
        <w:pStyle w:val="40"/>
        <w:framePr w:w="8918" w:h="3130" w:hRule="exact" w:wrap="none" w:vAnchor="page" w:hAnchor="page" w:x="1545" w:y="1258"/>
        <w:shd w:val="clear" w:color="auto" w:fill="auto"/>
        <w:ind w:left="180" w:right="4147"/>
      </w:pPr>
      <w:r>
        <w:t>Государственное бюджетное учреждение</w:t>
      </w:r>
      <w:r>
        <w:br/>
        <w:t>дополнительного профессионального образования</w:t>
      </w:r>
      <w:r>
        <w:br/>
        <w:t>«ЧЕЧЕНСКИЙ ИНСТИТУТ ПОВЫШЕНИЯ</w:t>
      </w:r>
      <w:r>
        <w:br/>
        <w:t>КВАЛИФИКАЦИИ РАБОТНИКОВ ОБРАЗОВАНИЯ»</w:t>
      </w:r>
      <w:r>
        <w:br/>
        <w:t>(ГБУ ДПО «ЧИПКРО»)</w:t>
      </w:r>
    </w:p>
    <w:p w:rsidR="00C92777" w:rsidRDefault="00A64FE0">
      <w:pPr>
        <w:pStyle w:val="40"/>
        <w:framePr w:w="8918" w:h="3130" w:hRule="exact" w:wrap="none" w:vAnchor="page" w:hAnchor="page" w:x="1545" w:y="1258"/>
        <w:shd w:val="clear" w:color="auto" w:fill="auto"/>
        <w:spacing w:after="0"/>
        <w:ind w:left="180" w:right="4147"/>
      </w:pPr>
      <w:r>
        <w:t xml:space="preserve">Жуковского ул., 10В, г. </w:t>
      </w:r>
      <w:r>
        <w:t>Грозный, 364031,</w:t>
      </w:r>
      <w:r>
        <w:br/>
        <w:t>Тел./факс 8(8712) 21-22-24,</w:t>
      </w:r>
      <w:r>
        <w:br/>
      </w:r>
      <w:hyperlink r:id="rId7" w:history="1">
        <w:r>
          <w:rPr>
            <w:rStyle w:val="a3"/>
            <w:lang w:val="en-US" w:eastAsia="en-US" w:bidi="en-US"/>
          </w:rPr>
          <w:t>ipkro</w:t>
        </w:r>
        <w:r w:rsidRPr="00B61ABD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chr</w:t>
        </w:r>
        <w:r w:rsidRPr="00B61ABD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B61AB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B61ABD">
        <w:rPr>
          <w:lang w:eastAsia="en-US" w:bidi="en-US"/>
        </w:rPr>
        <w:br/>
      </w:r>
      <w:r>
        <w:rPr>
          <w:lang w:val="en-US" w:eastAsia="en-US" w:bidi="en-US"/>
        </w:rPr>
        <w:t>http</w:t>
      </w:r>
      <w:r w:rsidRPr="00B61ABD">
        <w:rPr>
          <w:lang w:eastAsia="en-US" w:bidi="en-US"/>
        </w:rPr>
        <w:t>//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B61AB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govzalla</w:t>
        </w:r>
        <w:r w:rsidRPr="00B61AB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B61ABD">
        <w:rPr>
          <w:lang w:eastAsia="en-US" w:bidi="en-US"/>
        </w:rPr>
        <w:br/>
      </w:r>
      <w:r>
        <w:t>ОКПО 49480388, ОГРН 1032001201242</w:t>
      </w:r>
      <w:r>
        <w:br/>
        <w:t>ИНН/КПП 2014003615/201401001</w:t>
      </w:r>
    </w:p>
    <w:p w:rsidR="00C92777" w:rsidRDefault="00A64FE0">
      <w:pPr>
        <w:pStyle w:val="30"/>
        <w:framePr w:w="8918" w:h="2957" w:hRule="exact" w:wrap="none" w:vAnchor="page" w:hAnchor="page" w:x="1545" w:y="4768"/>
        <w:shd w:val="clear" w:color="auto" w:fill="auto"/>
        <w:spacing w:line="221" w:lineRule="exact"/>
        <w:ind w:left="182" w:right="4205"/>
      </w:pPr>
      <w:r>
        <w:t>НОХЧИЙН РЕСПУБЛИКИН</w:t>
      </w:r>
      <w:r>
        <w:br/>
        <w:t>ДЕШАРАН А, Ш</w:t>
      </w:r>
      <w:r>
        <w:t>ЛМАНАН А МИНИСТЕРСТВО</w:t>
      </w:r>
    </w:p>
    <w:p w:rsidR="00C92777" w:rsidRDefault="00A64FE0">
      <w:pPr>
        <w:pStyle w:val="40"/>
        <w:framePr w:w="8918" w:h="2957" w:hRule="exact" w:wrap="none" w:vAnchor="page" w:hAnchor="page" w:x="1545" w:y="4768"/>
        <w:shd w:val="clear" w:color="auto" w:fill="auto"/>
        <w:spacing w:line="221" w:lineRule="exact"/>
        <w:ind w:left="182" w:right="4205"/>
      </w:pPr>
      <w:r>
        <w:t>Пачхьалкхан т1етоьхиачу корматаллин</w:t>
      </w:r>
      <w:r>
        <w:br/>
        <w:t>дешаран бюджетни учреждени</w:t>
      </w:r>
      <w:r>
        <w:br/>
        <w:t>«НОХЧИЙН ДЕШАРАН БЕЛХАХОЙН ГОВЗАЛЛА</w:t>
      </w:r>
      <w:r>
        <w:br/>
        <w:t>ЛАКХАЯККХАРАН ИНСТИТУТ»</w:t>
      </w:r>
    </w:p>
    <w:p w:rsidR="00C92777" w:rsidRDefault="00A64FE0">
      <w:pPr>
        <w:pStyle w:val="40"/>
        <w:framePr w:w="8918" w:h="2957" w:hRule="exact" w:wrap="none" w:vAnchor="page" w:hAnchor="page" w:x="1545" w:y="4768"/>
        <w:shd w:val="clear" w:color="auto" w:fill="auto"/>
        <w:spacing w:after="0" w:line="221" w:lineRule="exact"/>
        <w:ind w:left="182" w:right="4205"/>
      </w:pPr>
      <w:r>
        <w:t>Жуковски урам, 10В, Соьлжа-Пала, 364031,</w:t>
      </w:r>
      <w:r>
        <w:br/>
        <w:t>Тел./факс8(8712) 21-22-24,</w:t>
      </w:r>
      <w:r>
        <w:br/>
      </w:r>
      <w:hyperlink r:id="rId9" w:history="1">
        <w:r>
          <w:rPr>
            <w:rStyle w:val="a3"/>
            <w:lang w:val="en-US" w:eastAsia="en-US" w:bidi="en-US"/>
          </w:rPr>
          <w:t>ipkroi</w:t>
        </w:r>
        <w:r w:rsidRPr="00B61ABD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chr</w:t>
        </w:r>
        <w:r w:rsidRPr="00B61ABD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B61AB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B61ABD">
        <w:rPr>
          <w:lang w:eastAsia="en-US" w:bidi="en-US"/>
        </w:rPr>
        <w:br/>
      </w:r>
      <w:r>
        <w:rPr>
          <w:lang w:val="en-US" w:eastAsia="en-US" w:bidi="en-US"/>
        </w:rPr>
        <w:t>http</w:t>
      </w:r>
      <w:r w:rsidRPr="00B61ABD">
        <w:rPr>
          <w:lang w:eastAsia="en-US" w:bidi="en-US"/>
        </w:rPr>
        <w:t>//</w:t>
      </w:r>
      <w:hyperlink r:id="rId10" w:history="1">
        <w:r>
          <w:rPr>
            <w:rStyle w:val="a3"/>
            <w:lang w:val="en-US" w:eastAsia="en-US" w:bidi="en-US"/>
          </w:rPr>
          <w:t>www</w:t>
        </w:r>
        <w:r w:rsidRPr="00B61AB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govzalla</w:t>
        </w:r>
        <w:r w:rsidRPr="00B61AB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B61ABD">
        <w:rPr>
          <w:lang w:eastAsia="en-US" w:bidi="en-US"/>
        </w:rPr>
        <w:br/>
      </w:r>
      <w:r>
        <w:t>ОКПО 49480388, ОГРН 1032001201242</w:t>
      </w:r>
      <w:r>
        <w:br/>
        <w:t>ИНН/КПП 2014003615/201401001</w:t>
      </w:r>
    </w:p>
    <w:p w:rsidR="00C92777" w:rsidRDefault="00A64FE0">
      <w:pPr>
        <w:pStyle w:val="20"/>
        <w:framePr w:w="3773" w:h="1000" w:hRule="exact" w:wrap="none" w:vAnchor="page" w:hAnchor="page" w:x="6546" w:y="3878"/>
        <w:shd w:val="clear" w:color="auto" w:fill="auto"/>
      </w:pPr>
      <w:r>
        <w:t>Руководителям органов, осуществляющих управление в сфере образования</w:t>
      </w:r>
    </w:p>
    <w:p w:rsidR="00C92777" w:rsidRPr="00B61ABD" w:rsidRDefault="00A64FE0">
      <w:pPr>
        <w:pStyle w:val="10"/>
        <w:framePr w:wrap="none" w:vAnchor="page" w:hAnchor="page" w:x="1660" w:y="8038"/>
        <w:shd w:val="clear" w:color="auto" w:fill="auto"/>
        <w:spacing w:line="340" w:lineRule="exact"/>
        <w:rPr>
          <w:lang w:val="ru-RU"/>
        </w:rPr>
      </w:pPr>
      <w:bookmarkStart w:id="1" w:name="bookmark0"/>
      <w:r>
        <w:t>iL</w:t>
      </w:r>
      <w:bookmarkEnd w:id="1"/>
    </w:p>
    <w:p w:rsidR="00C92777" w:rsidRDefault="00A64FE0">
      <w:pPr>
        <w:pStyle w:val="30"/>
        <w:framePr w:wrap="none" w:vAnchor="page" w:hAnchor="page" w:x="1535" w:y="8594"/>
        <w:shd w:val="clear" w:color="auto" w:fill="auto"/>
        <w:spacing w:line="190" w:lineRule="exact"/>
        <w:jc w:val="left"/>
      </w:pPr>
      <w:r>
        <w:t>На№</w:t>
      </w:r>
    </w:p>
    <w:p w:rsidR="00C92777" w:rsidRDefault="00A64FE0">
      <w:pPr>
        <w:pStyle w:val="50"/>
        <w:framePr w:wrap="none" w:vAnchor="page" w:hAnchor="page" w:x="2505" w:y="8142"/>
        <w:shd w:val="clear" w:color="auto" w:fill="auto"/>
        <w:spacing w:line="170" w:lineRule="exact"/>
      </w:pPr>
      <w:r>
        <w:t>Ю-</w:t>
      </w:r>
    </w:p>
    <w:p w:rsidR="00C92777" w:rsidRDefault="00A64FE0">
      <w:pPr>
        <w:pStyle w:val="40"/>
        <w:framePr w:w="2573" w:h="744" w:hRule="exact" w:wrap="none" w:vAnchor="page" w:hAnchor="page" w:x="3311" w:y="8055"/>
        <w:shd w:val="clear" w:color="auto" w:fill="auto"/>
        <w:spacing w:after="175" w:line="260" w:lineRule="exact"/>
        <w:jc w:val="left"/>
      </w:pPr>
      <w:r>
        <w:t xml:space="preserve">. 20 </w:t>
      </w:r>
      <w:r>
        <w:rPr>
          <w:rStyle w:val="413pt"/>
        </w:rPr>
        <w:t>ЯЮ</w:t>
      </w:r>
      <w:r>
        <w:t xml:space="preserve"> г. </w:t>
      </w:r>
      <w:r>
        <w:rPr>
          <w:lang w:val="en-US" w:eastAsia="en-US" w:bidi="en-US"/>
        </w:rPr>
        <w:t>Jfa</w:t>
      </w:r>
      <w:r w:rsidRPr="00B61ABD">
        <w:rPr>
          <w:lang w:eastAsia="en-US" w:bidi="en-US"/>
        </w:rPr>
        <w:t xml:space="preserve"> </w:t>
      </w:r>
      <w:r>
        <w:rPr>
          <w:rStyle w:val="413pt"/>
        </w:rPr>
        <w:t>'^1 ^</w:t>
      </w:r>
    </w:p>
    <w:p w:rsidR="00C92777" w:rsidRDefault="00A64FE0">
      <w:pPr>
        <w:pStyle w:val="40"/>
        <w:framePr w:w="2573" w:h="744" w:hRule="exact" w:wrap="none" w:vAnchor="page" w:hAnchor="page" w:x="3311" w:y="8055"/>
        <w:shd w:val="clear" w:color="auto" w:fill="auto"/>
        <w:tabs>
          <w:tab w:val="left" w:leader="underscore" w:pos="2265"/>
        </w:tabs>
        <w:spacing w:after="0" w:line="190" w:lineRule="exact"/>
        <w:ind w:left="580"/>
        <w:jc w:val="both"/>
      </w:pPr>
      <w:r>
        <w:t>от</w:t>
      </w:r>
      <w:r>
        <w:tab/>
        <w:t>20</w:t>
      </w:r>
    </w:p>
    <w:p w:rsidR="00C92777" w:rsidRDefault="00A64FE0">
      <w:pPr>
        <w:pStyle w:val="20"/>
        <w:framePr w:w="8918" w:h="5551" w:hRule="exact" w:wrap="none" w:vAnchor="page" w:hAnchor="page" w:x="1545" w:y="9734"/>
        <w:shd w:val="clear" w:color="auto" w:fill="auto"/>
        <w:spacing w:after="156" w:line="260" w:lineRule="exact"/>
        <w:ind w:right="220"/>
        <w:jc w:val="center"/>
      </w:pPr>
      <w:r>
        <w:t xml:space="preserve">Уважаемые </w:t>
      </w:r>
      <w:r>
        <w:t>коллеги!</w:t>
      </w:r>
    </w:p>
    <w:p w:rsidR="00C92777" w:rsidRDefault="00A64FE0">
      <w:pPr>
        <w:pStyle w:val="20"/>
        <w:framePr w:w="8918" w:h="5551" w:hRule="exact" w:wrap="none" w:vAnchor="page" w:hAnchor="page" w:x="1545" w:y="9734"/>
        <w:shd w:val="clear" w:color="auto" w:fill="auto"/>
        <w:spacing w:line="355" w:lineRule="exact"/>
        <w:ind w:firstLine="540"/>
      </w:pPr>
      <w:r>
        <w:t xml:space="preserve">Центр филологического образования Чеченского инсти тута повышения квалификации работников образования приглашает педагогических работников образовательных организаций и руководителей МО принять участие в Межрегиональном вебинаре «Проблемы </w:t>
      </w:r>
      <w:r>
        <w:t xml:space="preserve">обеспечения языковой культуры речи, культуры чтения, культуры общения на русском языке», который проводится в рамках реализации мероприятий 1.6 проекта «Совершенствование республиканской модели повышения квалификации управленческих и педагогических кадров </w:t>
      </w:r>
      <w:r>
        <w:t>по вопросам изучения русского и чеченского языков» Государственной программы «Развитие образования». Вебинар проводится с целью развития методической компетентности учителей русского языка и литературы в области повышения языковой культуры речи.</w:t>
      </w:r>
    </w:p>
    <w:p w:rsidR="00C92777" w:rsidRDefault="00A64FE0">
      <w:pPr>
        <w:pStyle w:val="20"/>
        <w:framePr w:w="8918" w:h="5551" w:hRule="exact" w:wrap="none" w:vAnchor="page" w:hAnchor="page" w:x="1545" w:y="9734"/>
        <w:shd w:val="clear" w:color="auto" w:fill="auto"/>
        <w:spacing w:line="355" w:lineRule="exact"/>
      </w:pPr>
      <w:r>
        <w:t>Вебинар со</w:t>
      </w:r>
      <w:r>
        <w:t>стоится 23 октября 2020 года с 13.00 до 14.00 ч.</w:t>
      </w:r>
    </w:p>
    <w:p w:rsidR="00C92777" w:rsidRDefault="00A64FE0">
      <w:pPr>
        <w:pStyle w:val="20"/>
        <w:framePr w:w="8918" w:h="5551" w:hRule="exact" w:wrap="none" w:vAnchor="page" w:hAnchor="page" w:x="1545" w:y="9734"/>
        <w:shd w:val="clear" w:color="auto" w:fill="auto"/>
        <w:spacing w:line="355" w:lineRule="exact"/>
      </w:pPr>
      <w:r>
        <w:t>Категория слушателей: учителя русского языка и литературы.</w:t>
      </w:r>
    </w:p>
    <w:p w:rsidR="00C92777" w:rsidRDefault="00C92777">
      <w:pPr>
        <w:rPr>
          <w:sz w:val="2"/>
          <w:szCs w:val="2"/>
        </w:rPr>
      </w:pPr>
    </w:p>
    <w:sectPr w:rsidR="00C9277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E0" w:rsidRDefault="00A64FE0">
      <w:r>
        <w:separator/>
      </w:r>
    </w:p>
  </w:endnote>
  <w:endnote w:type="continuationSeparator" w:id="0">
    <w:p w:rsidR="00A64FE0" w:rsidRDefault="00A6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E0" w:rsidRDefault="00A64FE0"/>
  </w:footnote>
  <w:footnote w:type="continuationSeparator" w:id="0">
    <w:p w:rsidR="00A64FE0" w:rsidRDefault="00A64F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77"/>
    <w:rsid w:val="00A64FE0"/>
    <w:rsid w:val="00B61ABD"/>
    <w:rsid w:val="00C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10"/>
      <w:sz w:val="34"/>
      <w:szCs w:val="34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413pt">
    <w:name w:val="Основной текст (4) + 13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1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i/>
      <w:iCs/>
      <w:spacing w:val="-10"/>
      <w:sz w:val="34"/>
      <w:szCs w:val="34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10"/>
      <w:sz w:val="34"/>
      <w:szCs w:val="34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413pt">
    <w:name w:val="Основной текст (4) + 13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1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i/>
      <w:iCs/>
      <w:spacing w:val="-10"/>
      <w:sz w:val="34"/>
      <w:szCs w:val="34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zall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kro-chr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vzal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kroi-c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2021-02-27T10:55:00Z</dcterms:created>
  <dcterms:modified xsi:type="dcterms:W3CDTF">2021-02-27T10:55:00Z</dcterms:modified>
</cp:coreProperties>
</file>