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09" w:rsidRDefault="009E5480" w:rsidP="0000434E">
      <w:pPr>
        <w:pStyle w:val="30"/>
        <w:framePr w:w="4291" w:h="3187" w:hRule="exact" w:wrap="none" w:vAnchor="page" w:hAnchor="page" w:x="961" w:y="1436"/>
        <w:shd w:val="clear" w:color="auto" w:fill="auto"/>
        <w:spacing w:after="234"/>
        <w:ind w:left="480"/>
      </w:pPr>
      <w:r>
        <w:t>Прокуратура</w:t>
      </w:r>
      <w:r>
        <w:br/>
        <w:t>Российской Федерации</w:t>
      </w:r>
      <w:r>
        <w:br/>
        <w:t>Прокуратура</w:t>
      </w:r>
      <w:r>
        <w:br/>
        <w:t>Чеченской Республики</w:t>
      </w:r>
      <w:r>
        <w:br/>
        <w:t>Прокуратура г. Аргуна</w:t>
      </w:r>
    </w:p>
    <w:p w:rsidR="002D0809" w:rsidRDefault="009E5480" w:rsidP="0000434E">
      <w:pPr>
        <w:pStyle w:val="40"/>
        <w:framePr w:w="4291" w:h="3187" w:hRule="exact" w:wrap="none" w:vAnchor="page" w:hAnchor="page" w:x="961" w:y="1436"/>
        <w:shd w:val="clear" w:color="auto" w:fill="auto"/>
        <w:spacing w:before="0" w:after="28"/>
        <w:ind w:left="480"/>
      </w:pPr>
      <w:proofErr w:type="spellStart"/>
      <w:proofErr w:type="gramStart"/>
      <w:r>
        <w:t>ул.А</w:t>
      </w:r>
      <w:proofErr w:type="spellEnd"/>
      <w:r>
        <w:t>. Кадырова, д.62 в, г. Аргун,</w:t>
      </w:r>
      <w:r>
        <w:br/>
        <w:t>Чеченская Республика, 366310</w:t>
      </w:r>
      <w:proofErr w:type="gramEnd"/>
    </w:p>
    <w:p w:rsidR="002D0809" w:rsidRPr="0000434E" w:rsidRDefault="0000434E" w:rsidP="0000434E">
      <w:pPr>
        <w:pStyle w:val="10"/>
        <w:framePr w:w="4291" w:h="3187" w:hRule="exact" w:wrap="none" w:vAnchor="page" w:hAnchor="page" w:x="961" w:y="1436"/>
        <w:shd w:val="clear" w:color="auto" w:fill="auto"/>
        <w:spacing w:before="0" w:line="420" w:lineRule="exact"/>
        <w:ind w:left="580"/>
      </w:pPr>
      <w:r>
        <w:rPr>
          <w:rStyle w:val="1LucidaSansUnicode14pt-2pt"/>
          <w:rFonts w:ascii="Times New Roman" w:hAnsi="Times New Roman" w:cs="Times New Roman"/>
          <w:i w:val="0"/>
          <w:u w:val="none"/>
        </w:rPr>
        <w:t>19 .1 0.   2  0  2  0    №    7   -   4    9   -   2   0   2   0</w:t>
      </w:r>
    </w:p>
    <w:p w:rsidR="002D0809" w:rsidRDefault="009E5480" w:rsidP="009E5480">
      <w:pPr>
        <w:pStyle w:val="20"/>
        <w:framePr w:w="4742" w:h="2222" w:hRule="exact" w:wrap="none" w:vAnchor="page" w:hAnchor="page" w:x="6001" w:y="1713"/>
        <w:shd w:val="clear" w:color="auto" w:fill="auto"/>
        <w:spacing w:line="280" w:lineRule="exact"/>
      </w:pPr>
      <w:r>
        <w:t>Директору</w:t>
      </w:r>
    </w:p>
    <w:p w:rsidR="002D0809" w:rsidRDefault="009E5480" w:rsidP="009E5480">
      <w:pPr>
        <w:pStyle w:val="20"/>
        <w:framePr w:w="4742" w:h="2222" w:hRule="exact" w:wrap="none" w:vAnchor="page" w:hAnchor="page" w:x="6001" w:y="1713"/>
        <w:shd w:val="clear" w:color="auto" w:fill="auto"/>
        <w:spacing w:after="280" w:line="480" w:lineRule="exact"/>
      </w:pPr>
      <w:r>
        <w:t xml:space="preserve">МЬОУ «Гимназия № 13» г. Аргуна </w:t>
      </w:r>
      <w:proofErr w:type="spellStart"/>
      <w:r>
        <w:t>Хамцуевой</w:t>
      </w:r>
      <w:proofErr w:type="spellEnd"/>
      <w:r>
        <w:t xml:space="preserve"> К.Х.</w:t>
      </w:r>
    </w:p>
    <w:p w:rsidR="002D0809" w:rsidRDefault="009E5480" w:rsidP="009E5480">
      <w:pPr>
        <w:pStyle w:val="20"/>
        <w:framePr w:w="4742" w:h="2222" w:hRule="exact" w:wrap="none" w:vAnchor="page" w:hAnchor="page" w:x="6001" w:y="1713"/>
        <w:shd w:val="clear" w:color="auto" w:fill="auto"/>
        <w:spacing w:line="280" w:lineRule="exact"/>
      </w:pPr>
      <w:r>
        <w:t xml:space="preserve">ЧР, г. Аргун, ул. </w:t>
      </w:r>
      <w:proofErr w:type="gramStart"/>
      <w:r>
        <w:t>Шоссейная</w:t>
      </w:r>
      <w:proofErr w:type="gramEnd"/>
      <w:r>
        <w:t xml:space="preserve">, д. </w:t>
      </w:r>
      <w:r>
        <w:t>133 «а»</w:t>
      </w:r>
    </w:p>
    <w:p w:rsidR="002D0809" w:rsidRDefault="009E5480">
      <w:pPr>
        <w:pStyle w:val="30"/>
        <w:framePr w:w="9979" w:h="10187" w:hRule="exact" w:wrap="none" w:vAnchor="page" w:hAnchor="page" w:x="961" w:y="5699"/>
        <w:shd w:val="clear" w:color="auto" w:fill="auto"/>
        <w:spacing w:after="108" w:line="260" w:lineRule="exact"/>
        <w:jc w:val="both"/>
      </w:pPr>
      <w:r>
        <w:t>ПРЕДСТАВЛЕНИЕ</w:t>
      </w:r>
    </w:p>
    <w:p w:rsidR="002D0809" w:rsidRDefault="009E5480">
      <w:pPr>
        <w:pStyle w:val="20"/>
        <w:framePr w:w="9979" w:h="10187" w:hRule="exact" w:wrap="none" w:vAnchor="page" w:hAnchor="page" w:x="961" w:y="5699"/>
        <w:shd w:val="clear" w:color="auto" w:fill="auto"/>
        <w:spacing w:after="130" w:line="259" w:lineRule="exact"/>
        <w:ind w:right="4660"/>
      </w:pPr>
      <w:r>
        <w:t>об устранении нарушений законодательства о теплоснабжении и энергоснабжении</w:t>
      </w:r>
    </w:p>
    <w:p w:rsidR="002D0809" w:rsidRDefault="009E5480">
      <w:pPr>
        <w:pStyle w:val="20"/>
        <w:framePr w:w="9979" w:h="10187" w:hRule="exact" w:wrap="none" w:vAnchor="page" w:hAnchor="page" w:x="961" w:y="5699"/>
        <w:shd w:val="clear" w:color="auto" w:fill="auto"/>
        <w:spacing w:line="322" w:lineRule="exact"/>
        <w:ind w:firstLine="740"/>
        <w:jc w:val="both"/>
      </w:pPr>
      <w:r>
        <w:t xml:space="preserve">Прокуратурой города Аргуна в октябре 2020 г. проведена проверка в общеобразовательных учреждениях на предмет исполнения законодательства о теплоснабжении и </w:t>
      </w:r>
      <w:r>
        <w:t>энергоснабжении в период подготовки к готовности к зимнему отопительному сезону, в ходе которой выявлены нарушения, допущенные должностными лицами МБОУ «Гимназия № 13» г. Аргуна ЧР (далее - Гимназия), требующие принятия мер прокурорского реагирования.</w:t>
      </w:r>
    </w:p>
    <w:p w:rsidR="002D0809" w:rsidRDefault="009E5480">
      <w:pPr>
        <w:pStyle w:val="20"/>
        <w:framePr w:w="9979" w:h="10187" w:hRule="exact" w:wrap="none" w:vAnchor="page" w:hAnchor="page" w:x="961" w:y="5699"/>
        <w:shd w:val="clear" w:color="auto" w:fill="auto"/>
        <w:tabs>
          <w:tab w:val="left" w:pos="7344"/>
        </w:tabs>
        <w:spacing w:line="322" w:lineRule="exact"/>
        <w:ind w:firstLine="740"/>
        <w:jc w:val="both"/>
      </w:pPr>
      <w:r>
        <w:t>Согл</w:t>
      </w:r>
      <w:r>
        <w:t>асно ст. 3 Федерального закона от 27.07.2010 № 190-ФЗ «О теплоснабжении» (далее - Федеральный закон №</w:t>
      </w:r>
      <w:r>
        <w:tab/>
        <w:t xml:space="preserve">190-ФЗ) </w:t>
      </w:r>
      <w:proofErr w:type="gramStart"/>
      <w:r>
        <w:t>основными</w:t>
      </w:r>
      <w:proofErr w:type="gramEnd"/>
    </w:p>
    <w:p w:rsidR="002D0809" w:rsidRDefault="009E5480">
      <w:pPr>
        <w:pStyle w:val="20"/>
        <w:framePr w:w="9979" w:h="10187" w:hRule="exact" w:wrap="none" w:vAnchor="page" w:hAnchor="page" w:x="961" w:y="5699"/>
        <w:shd w:val="clear" w:color="auto" w:fill="auto"/>
        <w:spacing w:line="322" w:lineRule="exact"/>
        <w:jc w:val="both"/>
      </w:pPr>
      <w:r>
        <w:t>принципами организации отношений в сфере теплоснабжения являются обеспечение надежности теплоснабжения в соответствии с требованиями тех</w:t>
      </w:r>
      <w:r>
        <w:t>нических регламентов; обеспечение энергетической эффективности теплоснабжения и потребления тепловой энергии с учетом требований, установленных федеральными законами.</w:t>
      </w:r>
    </w:p>
    <w:p w:rsidR="002D0809" w:rsidRDefault="009E5480">
      <w:pPr>
        <w:pStyle w:val="20"/>
        <w:framePr w:w="9979" w:h="10187" w:hRule="exact" w:wrap="none" w:vAnchor="page" w:hAnchor="page" w:x="961" w:y="5699"/>
        <w:shd w:val="clear" w:color="auto" w:fill="auto"/>
        <w:spacing w:line="322" w:lineRule="exact"/>
        <w:ind w:firstLine="740"/>
        <w:jc w:val="both"/>
      </w:pPr>
      <w:proofErr w:type="gramStart"/>
      <w:r>
        <w:t>В соответствии со ст. 28 Федерального закона от 29.12.2012 № 273-ФЗ «Об образовании в Рос</w:t>
      </w:r>
      <w:r>
        <w:t>сийской Федерации» образовательная организация обязана осуществлять свою деятельность в соответствии с законодательством об образовании, в том числе: создавать безопасные условия обучения, воспитания обучающихся, присмотра и ухода за обучающимися, их содер</w:t>
      </w:r>
      <w:r>
        <w:t>жания в соответствии с установленными нормами, обеспечивающими жизнь и здоровье обучающихся.</w:t>
      </w:r>
      <w:proofErr w:type="gramEnd"/>
      <w:r>
        <w:t xml:space="preserve">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</w:t>
      </w:r>
      <w:r>
        <w:t>й, отнесенных к ее компетенции, качество, за жизнь и здоровье обучающихся.</w:t>
      </w:r>
    </w:p>
    <w:p w:rsidR="002D0809" w:rsidRDefault="009E5480">
      <w:pPr>
        <w:pStyle w:val="20"/>
        <w:framePr w:w="9979" w:h="10187" w:hRule="exact" w:wrap="none" w:vAnchor="page" w:hAnchor="page" w:x="961" w:y="5699"/>
        <w:shd w:val="clear" w:color="auto" w:fill="auto"/>
        <w:spacing w:line="322" w:lineRule="exact"/>
        <w:ind w:firstLine="740"/>
        <w:jc w:val="both"/>
      </w:pPr>
      <w:r>
        <w:t>В соответствии с п. 1 ст. 9 Федерального закона от 21.07.1997 № 116-ФЗ «О промышленной безопасности опасных производственных объектов» организация, эксплуатирующая опасный производс</w:t>
      </w:r>
      <w:r>
        <w:t xml:space="preserve">твенный объект, обязана соблюдать положения настоящего </w:t>
      </w:r>
      <w:proofErr w:type="spellStart"/>
      <w:proofErr w:type="gramStart"/>
      <w:r>
        <w:t>Фе^е</w:t>
      </w:r>
      <w:proofErr w:type="gramEnd"/>
      <w:r>
        <w:t>^аль^с</w:t>
      </w:r>
      <w:proofErr w:type="spellEnd"/>
      <w:r>
        <w:t>^^ закона, других федеральных законов и</w:t>
      </w:r>
    </w:p>
    <w:p w:rsidR="002D0809" w:rsidRDefault="002D0809">
      <w:pPr>
        <w:rPr>
          <w:sz w:val="2"/>
          <w:szCs w:val="2"/>
        </w:rPr>
        <w:sectPr w:rsidR="002D08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2D0809" w:rsidRDefault="009E5480">
      <w:pPr>
        <w:pStyle w:val="20"/>
        <w:framePr w:w="9984" w:h="14001" w:hRule="exact" w:wrap="none" w:vAnchor="page" w:hAnchor="page" w:x="973" w:y="1184"/>
        <w:shd w:val="clear" w:color="auto" w:fill="auto"/>
        <w:spacing w:line="322" w:lineRule="exact"/>
        <w:jc w:val="both"/>
      </w:pPr>
      <w:r>
        <w:lastRenderedPageBreak/>
        <w:t>иных нормативных правовых актов Российской Федерации, а также нормативных технических документов в области промышленной безопасно</w:t>
      </w:r>
      <w:r>
        <w:t>сти.</w:t>
      </w:r>
    </w:p>
    <w:p w:rsidR="002D0809" w:rsidRDefault="009E5480">
      <w:pPr>
        <w:pStyle w:val="20"/>
        <w:framePr w:w="9984" w:h="14001" w:hRule="exact" w:wrap="none" w:vAnchor="page" w:hAnchor="page" w:x="973" w:y="1184"/>
        <w:shd w:val="clear" w:color="auto" w:fill="auto"/>
        <w:spacing w:line="322" w:lineRule="exact"/>
        <w:ind w:firstLine="740"/>
        <w:jc w:val="both"/>
      </w:pPr>
      <w:proofErr w:type="gramStart"/>
      <w:r>
        <w:t xml:space="preserve">С целью обеспечения надежной, безопасной и рациональной эксплуатации </w:t>
      </w:r>
      <w:proofErr w:type="spellStart"/>
      <w:r>
        <w:t>теплоустановок</w:t>
      </w:r>
      <w:proofErr w:type="spellEnd"/>
      <w:r>
        <w:t xml:space="preserve"> и содержания их в исправном состоянии приказом Минэнерго РФ от 24.03.2003 № 115 утверждены «Правила технической эксплуатации тепловых энергоустановок» (далее - </w:t>
      </w:r>
      <w:r>
        <w:t xml:space="preserve">Правила), которые устанавливают требования по технической эксплуатации следующих тепловых энергоустановок: производственных, производственно-отопительных и отопительных котельных, паровых и водяных тепловых сетей всех назначений, включая насосные станции, </w:t>
      </w:r>
      <w:r>
        <w:t>системы сбора и возврата конденсата, систем теплопотребления</w:t>
      </w:r>
      <w:proofErr w:type="gramEnd"/>
      <w:r>
        <w:t xml:space="preserve"> </w:t>
      </w:r>
      <w:proofErr w:type="gramStart"/>
      <w:r>
        <w:t xml:space="preserve">всех назначений (технологических, отопительных, вентиляционных, горячего водоснабжения, кондиционирования воздуха), </w:t>
      </w:r>
      <w:proofErr w:type="spellStart"/>
      <w:r>
        <w:t>теплопотребляющих</w:t>
      </w:r>
      <w:proofErr w:type="spellEnd"/>
      <w:r>
        <w:t xml:space="preserve"> агрегатов, тепловых сетей потребителей, тепловых пунктов, дру</w:t>
      </w:r>
      <w:r>
        <w:t>гих сооружений аналогичного назначения.</w:t>
      </w:r>
      <w:proofErr w:type="gramEnd"/>
    </w:p>
    <w:p w:rsidR="002D0809" w:rsidRDefault="009E5480">
      <w:pPr>
        <w:pStyle w:val="20"/>
        <w:framePr w:w="9984" w:h="14001" w:hRule="exact" w:wrap="none" w:vAnchor="page" w:hAnchor="page" w:x="973" w:y="1184"/>
        <w:shd w:val="clear" w:color="auto" w:fill="auto"/>
        <w:spacing w:line="322" w:lineRule="exact"/>
        <w:ind w:firstLine="740"/>
        <w:jc w:val="both"/>
      </w:pPr>
      <w:r>
        <w:t>Указанные Правила распространяются на организации, независимо от форм собственности и организационно-правовых форм, индивидуальных предпринимателей, эксплуатирующих действующие тепловые энергоустановки (производствен</w:t>
      </w:r>
      <w:r>
        <w:t>ные, производственно-отопительные и отопительные котельные, паровые и водяные тепловые сети, системы теплопотребления всех назначений).</w:t>
      </w:r>
    </w:p>
    <w:p w:rsidR="002D0809" w:rsidRDefault="009E5480">
      <w:pPr>
        <w:pStyle w:val="20"/>
        <w:framePr w:w="9984" w:h="14001" w:hRule="exact" w:wrap="none" w:vAnchor="page" w:hAnchor="page" w:x="973" w:y="1184"/>
        <w:shd w:val="clear" w:color="auto" w:fill="auto"/>
        <w:spacing w:line="322" w:lineRule="exact"/>
        <w:ind w:firstLine="740"/>
        <w:jc w:val="both"/>
      </w:pPr>
      <w:r>
        <w:t>Согласно п. 1.7 Правил, ответственность за выполнение настоящих Правил несет руководитель организации, являющейся собств</w:t>
      </w:r>
      <w:r>
        <w:t>енником тепловых энергоустановок, или технический руководитель, на которого возложена эксплуатационная ответственность за тепловые энергоустановки в соответствии с законодательством Российской Федерации.</w:t>
      </w:r>
    </w:p>
    <w:p w:rsidR="002D0809" w:rsidRDefault="009E5480">
      <w:pPr>
        <w:pStyle w:val="20"/>
        <w:framePr w:w="9984" w:h="14001" w:hRule="exact" w:wrap="none" w:vAnchor="page" w:hAnchor="page" w:x="973" w:y="1184"/>
        <w:shd w:val="clear" w:color="auto" w:fill="auto"/>
        <w:spacing w:line="322" w:lineRule="exact"/>
        <w:ind w:firstLine="740"/>
        <w:jc w:val="both"/>
      </w:pPr>
      <w:proofErr w:type="gramStart"/>
      <w:r>
        <w:t>Вместе с тем, результатами проведенной проверки уста</w:t>
      </w:r>
      <w:r>
        <w:t xml:space="preserve">новлено, что в нарушение требований </w:t>
      </w:r>
      <w:proofErr w:type="spellStart"/>
      <w:r>
        <w:t>п.п</w:t>
      </w:r>
      <w:proofErr w:type="spellEnd"/>
      <w:r>
        <w:t>. 6.2.2., 2.1.2, 2.2.3, 9.2.9 Правил в Гимназии: не организован контроль за соблюдением заданных режимов теплопотребления (не выдерживается температура обратной сетевой воды); не назначен распорядительным документом з</w:t>
      </w:r>
      <w:r>
        <w:t>аместитель ответственного за исправное состояние и безопасную эксплуатацию тепловых энергоустановок из числа управленческого персонала и специалистов учреждения;</w:t>
      </w:r>
      <w:proofErr w:type="gramEnd"/>
      <w:r>
        <w:t xml:space="preserve"> не произведена промывка систем отопления после окончания отопительного периода; не ведется еже</w:t>
      </w:r>
      <w:r>
        <w:t xml:space="preserve">дневный </w:t>
      </w:r>
      <w:proofErr w:type="gramStart"/>
      <w:r>
        <w:t>контроль за</w:t>
      </w:r>
      <w:proofErr w:type="gramEnd"/>
      <w:r>
        <w:t xml:space="preserve"> параметрами теплоносителя (давление, температура, расход), прогревом отопительных приборов и температурой внутри помещений в контрольных точках с записью в оперативном журнале.</w:t>
      </w:r>
    </w:p>
    <w:p w:rsidR="002D0809" w:rsidRDefault="009E5480">
      <w:pPr>
        <w:pStyle w:val="20"/>
        <w:framePr w:w="9984" w:h="14001" w:hRule="exact" w:wrap="none" w:vAnchor="page" w:hAnchor="page" w:x="973" w:y="1184"/>
        <w:shd w:val="clear" w:color="auto" w:fill="auto"/>
        <w:tabs>
          <w:tab w:val="left" w:pos="8166"/>
        </w:tabs>
        <w:spacing w:line="322" w:lineRule="exact"/>
        <w:ind w:firstLine="740"/>
        <w:jc w:val="both"/>
      </w:pPr>
      <w:r>
        <w:t>Выявленные нарушения закона стали возможными</w:t>
      </w:r>
      <w:r>
        <w:tab/>
        <w:t>в следствии</w:t>
      </w:r>
    </w:p>
    <w:p w:rsidR="002D0809" w:rsidRDefault="009E5480">
      <w:pPr>
        <w:pStyle w:val="20"/>
        <w:framePr w:w="9984" w:h="14001" w:hRule="exact" w:wrap="none" w:vAnchor="page" w:hAnchor="page" w:x="973" w:y="1184"/>
        <w:shd w:val="clear" w:color="auto" w:fill="auto"/>
        <w:spacing w:line="322" w:lineRule="exact"/>
        <w:jc w:val="both"/>
      </w:pPr>
      <w:r>
        <w:t>не</w:t>
      </w:r>
      <w:r>
        <w:t xml:space="preserve">исполнения должностными лицами Гимназии требований федеральных законодательств и предусмотренных Правил, </w:t>
      </w:r>
      <w:proofErr w:type="gramStart"/>
      <w:r>
        <w:t>в следствии</w:t>
      </w:r>
      <w:proofErr w:type="gramEnd"/>
      <w:r>
        <w:t xml:space="preserve"> чего, должностные лица, по вине которых допущены выявленные нарушения, подлежат привлечению к предусмотренной законом дисциплинарной ответс</w:t>
      </w:r>
      <w:r>
        <w:t>твенности.</w:t>
      </w:r>
    </w:p>
    <w:p w:rsidR="002D0809" w:rsidRDefault="009E5480">
      <w:pPr>
        <w:pStyle w:val="20"/>
        <w:framePr w:w="9984" w:h="14001" w:hRule="exact" w:wrap="none" w:vAnchor="page" w:hAnchor="page" w:x="973" w:y="1184"/>
        <w:shd w:val="clear" w:color="auto" w:fill="auto"/>
        <w:spacing w:line="322" w:lineRule="exact"/>
        <w:ind w:firstLine="740"/>
        <w:jc w:val="both"/>
      </w:pPr>
      <w:r>
        <w:t>Указанные нарушения технических требований в сфере эксплуатации тепловых энергоустановок, нарушают гарантированные законом права на жизнь и здоровье несовершеннолетних, обучающихся в образовательном учреждении, а также работников СОШ.</w:t>
      </w:r>
    </w:p>
    <w:p w:rsidR="002D0809" w:rsidRDefault="002D0809">
      <w:pPr>
        <w:rPr>
          <w:sz w:val="2"/>
          <w:szCs w:val="2"/>
        </w:rPr>
        <w:sectPr w:rsidR="002D08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0809" w:rsidRDefault="009E5480">
      <w:pPr>
        <w:pStyle w:val="20"/>
        <w:framePr w:w="9974" w:h="717" w:hRule="exact" w:wrap="none" w:vAnchor="page" w:hAnchor="page" w:x="978" w:y="1195"/>
        <w:shd w:val="clear" w:color="auto" w:fill="auto"/>
        <w:spacing w:line="326" w:lineRule="exact"/>
        <w:ind w:firstLine="740"/>
        <w:jc w:val="both"/>
      </w:pPr>
      <w:r>
        <w:lastRenderedPageBreak/>
        <w:t>На основании изложенного, руководствуясь ч. 3 ст. 7, ст. 22, ст. 24 Федерального закона «О прокуратуре Российской Федерации»,</w:t>
      </w:r>
    </w:p>
    <w:p w:rsidR="002D0809" w:rsidRDefault="009E5480">
      <w:pPr>
        <w:pStyle w:val="20"/>
        <w:framePr w:w="9974" w:h="7195" w:hRule="exact" w:wrap="none" w:vAnchor="page" w:hAnchor="page" w:x="978" w:y="2566"/>
        <w:numPr>
          <w:ilvl w:val="0"/>
          <w:numId w:val="1"/>
        </w:numPr>
        <w:shd w:val="clear" w:color="auto" w:fill="auto"/>
        <w:tabs>
          <w:tab w:val="left" w:pos="1212"/>
        </w:tabs>
        <w:spacing w:line="322" w:lineRule="exact"/>
        <w:ind w:firstLine="740"/>
        <w:jc w:val="both"/>
      </w:pPr>
      <w:r>
        <w:t>Рассмотреть настоящее представление с участием представителя прокуратуры города Аргуна и принять действенны</w:t>
      </w:r>
      <w:r>
        <w:t>е меры к устранению выявленных нарушений законов, их причин и условий, им способствующих.</w:t>
      </w:r>
    </w:p>
    <w:p w:rsidR="002D0809" w:rsidRDefault="009E5480">
      <w:pPr>
        <w:pStyle w:val="20"/>
        <w:framePr w:w="9974" w:h="7195" w:hRule="exact" w:wrap="none" w:vAnchor="page" w:hAnchor="page" w:x="978" w:y="2566"/>
        <w:numPr>
          <w:ilvl w:val="0"/>
          <w:numId w:val="1"/>
        </w:numPr>
        <w:shd w:val="clear" w:color="auto" w:fill="auto"/>
        <w:tabs>
          <w:tab w:val="left" w:pos="1063"/>
        </w:tabs>
        <w:spacing w:line="322" w:lineRule="exact"/>
        <w:ind w:firstLine="740"/>
        <w:jc w:val="both"/>
      </w:pPr>
      <w:r>
        <w:t>В целях устранения нарушений закона:</w:t>
      </w:r>
    </w:p>
    <w:p w:rsidR="002D0809" w:rsidRDefault="009E5480">
      <w:pPr>
        <w:pStyle w:val="20"/>
        <w:framePr w:w="9974" w:h="7195" w:hRule="exact" w:wrap="none" w:vAnchor="page" w:hAnchor="page" w:x="978" w:y="2566"/>
        <w:shd w:val="clear" w:color="auto" w:fill="auto"/>
        <w:spacing w:line="322" w:lineRule="exact"/>
        <w:ind w:firstLine="1220"/>
      </w:pPr>
      <w:r>
        <w:t xml:space="preserve">организовать </w:t>
      </w:r>
      <w:proofErr w:type="gramStart"/>
      <w:r>
        <w:t>контроль за</w:t>
      </w:r>
      <w:proofErr w:type="gramEnd"/>
      <w:r>
        <w:t xml:space="preserve"> соблюдением заданных режимов теплопотребления;</w:t>
      </w:r>
    </w:p>
    <w:p w:rsidR="002D0809" w:rsidRDefault="009E5480">
      <w:pPr>
        <w:pStyle w:val="20"/>
        <w:framePr w:w="9974" w:h="7195" w:hRule="exact" w:wrap="none" w:vAnchor="page" w:hAnchor="page" w:x="978" w:y="2566"/>
        <w:numPr>
          <w:ilvl w:val="0"/>
          <w:numId w:val="2"/>
        </w:numPr>
        <w:shd w:val="clear" w:color="auto" w:fill="auto"/>
        <w:tabs>
          <w:tab w:val="left" w:pos="971"/>
        </w:tabs>
        <w:spacing w:line="322" w:lineRule="exact"/>
        <w:ind w:firstLine="740"/>
        <w:jc w:val="both"/>
      </w:pPr>
      <w:r>
        <w:t xml:space="preserve">назначить распорядительным документом заместителя </w:t>
      </w:r>
      <w:r>
        <w:t>ответственного за исправное состояние и безопасную эксплуатацию тепловых энергоустановок из числа управленческого персонала и специалистов учреждения;</w:t>
      </w:r>
    </w:p>
    <w:p w:rsidR="002D0809" w:rsidRDefault="009E5480">
      <w:pPr>
        <w:pStyle w:val="20"/>
        <w:framePr w:w="9974" w:h="7195" w:hRule="exact" w:wrap="none" w:vAnchor="page" w:hAnchor="page" w:x="978" w:y="2566"/>
        <w:numPr>
          <w:ilvl w:val="0"/>
          <w:numId w:val="2"/>
        </w:numPr>
        <w:shd w:val="clear" w:color="auto" w:fill="auto"/>
        <w:tabs>
          <w:tab w:val="left" w:pos="971"/>
        </w:tabs>
        <w:spacing w:line="322" w:lineRule="exact"/>
        <w:ind w:firstLine="740"/>
        <w:jc w:val="both"/>
      </w:pPr>
      <w:r>
        <w:t>провести промывку систем отопления после окончания отопительного периода;</w:t>
      </w:r>
    </w:p>
    <w:p w:rsidR="002D0809" w:rsidRDefault="009E5480">
      <w:pPr>
        <w:pStyle w:val="20"/>
        <w:framePr w:w="9974" w:h="7195" w:hRule="exact" w:wrap="none" w:vAnchor="page" w:hAnchor="page" w:x="978" w:y="2566"/>
        <w:numPr>
          <w:ilvl w:val="0"/>
          <w:numId w:val="2"/>
        </w:numPr>
        <w:shd w:val="clear" w:color="auto" w:fill="auto"/>
        <w:tabs>
          <w:tab w:val="left" w:pos="971"/>
        </w:tabs>
        <w:spacing w:line="322" w:lineRule="exact"/>
        <w:ind w:firstLine="740"/>
        <w:jc w:val="both"/>
      </w:pPr>
      <w:r>
        <w:t>организовать осуществление ежед</w:t>
      </w:r>
      <w:r>
        <w:t xml:space="preserve">невного </w:t>
      </w:r>
      <w:proofErr w:type="gramStart"/>
      <w:r>
        <w:t>контроля за</w:t>
      </w:r>
      <w:proofErr w:type="gramEnd"/>
      <w:r>
        <w:t xml:space="preserve"> параметрами теплоносителя (давление, температура, расход), прогревом отопительных приборов и температурой внутри помещений в контрольных точках с записью в оперативном журнале.</w:t>
      </w:r>
    </w:p>
    <w:p w:rsidR="002D0809" w:rsidRDefault="009E5480">
      <w:pPr>
        <w:pStyle w:val="20"/>
        <w:framePr w:w="9974" w:h="7195" w:hRule="exact" w:wrap="none" w:vAnchor="page" w:hAnchor="page" w:x="978" w:y="2566"/>
        <w:numPr>
          <w:ilvl w:val="0"/>
          <w:numId w:val="1"/>
        </w:numPr>
        <w:shd w:val="clear" w:color="auto" w:fill="auto"/>
        <w:tabs>
          <w:tab w:val="left" w:pos="1212"/>
        </w:tabs>
        <w:spacing w:line="322" w:lineRule="exact"/>
        <w:ind w:firstLine="740"/>
        <w:jc w:val="both"/>
      </w:pPr>
      <w:r>
        <w:t>Решить вопрос о привлечении к предусмотренной законом дисци</w:t>
      </w:r>
      <w:r>
        <w:t>плинарной ответственности должностных лиц, виновность которых в выявленных нарушениях будет установлена результатами служебной проверки.</w:t>
      </w:r>
    </w:p>
    <w:p w:rsidR="002D0809" w:rsidRDefault="009E5480">
      <w:pPr>
        <w:pStyle w:val="20"/>
        <w:framePr w:w="9974" w:h="7195" w:hRule="exact" w:wrap="none" w:vAnchor="page" w:hAnchor="page" w:x="978" w:y="2566"/>
        <w:numPr>
          <w:ilvl w:val="0"/>
          <w:numId w:val="1"/>
        </w:numPr>
        <w:shd w:val="clear" w:color="auto" w:fill="auto"/>
        <w:tabs>
          <w:tab w:val="left" w:pos="1019"/>
        </w:tabs>
        <w:spacing w:line="322" w:lineRule="exact"/>
        <w:ind w:firstLine="740"/>
        <w:jc w:val="both"/>
      </w:pPr>
      <w:r>
        <w:t xml:space="preserve">О результатах рассмотрения настоящего представления и принятых мерах сообщить в прокуратуру города Аргуна в письменной </w:t>
      </w:r>
      <w:r>
        <w:t>форме не позднее месячного срока со дня вынесения акта прокурорского реагирования с приложением к ответу копии приказа о наказании виновных лиц.</w:t>
      </w:r>
    </w:p>
    <w:p w:rsidR="002D0809" w:rsidRDefault="009E5480">
      <w:pPr>
        <w:pStyle w:val="20"/>
        <w:framePr w:w="9974" w:h="337" w:hRule="exact" w:wrap="none" w:vAnchor="page" w:hAnchor="page" w:x="978" w:y="2062"/>
        <w:shd w:val="clear" w:color="auto" w:fill="auto"/>
        <w:spacing w:line="280" w:lineRule="exact"/>
        <w:jc w:val="center"/>
      </w:pPr>
      <w:r>
        <w:rPr>
          <w:rStyle w:val="23pt"/>
        </w:rPr>
        <w:t>ТРЕБУЮ:</w:t>
      </w:r>
    </w:p>
    <w:p w:rsidR="002D0809" w:rsidRDefault="009E5480">
      <w:pPr>
        <w:pStyle w:val="20"/>
        <w:framePr w:w="3408" w:h="1032" w:hRule="exact" w:wrap="none" w:vAnchor="page" w:hAnchor="page" w:x="987" w:y="10226"/>
        <w:shd w:val="clear" w:color="auto" w:fill="auto"/>
        <w:spacing w:line="490" w:lineRule="exact"/>
      </w:pPr>
      <w:r>
        <w:t>Прокурор г. Аргуна младший советник юстиции</w:t>
      </w:r>
    </w:p>
    <w:p w:rsidR="002D0809" w:rsidRDefault="009E5480">
      <w:pPr>
        <w:pStyle w:val="20"/>
        <w:framePr w:wrap="none" w:vAnchor="page" w:hAnchor="page" w:x="9325" w:y="10879"/>
        <w:shd w:val="clear" w:color="auto" w:fill="auto"/>
        <w:spacing w:line="280" w:lineRule="exact"/>
      </w:pPr>
      <w:r>
        <w:t xml:space="preserve">М.Ф. </w:t>
      </w:r>
      <w:proofErr w:type="spellStart"/>
      <w:r>
        <w:t>Тамаев</w:t>
      </w:r>
      <w:proofErr w:type="spellEnd"/>
    </w:p>
    <w:p w:rsidR="002D0809" w:rsidRDefault="0000434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3143885</wp:posOffset>
            </wp:positionH>
            <wp:positionV relativeFrom="page">
              <wp:posOffset>6330315</wp:posOffset>
            </wp:positionV>
            <wp:extent cx="1725295" cy="1146175"/>
            <wp:effectExtent l="0" t="0" r="8255" b="0"/>
            <wp:wrapNone/>
            <wp:docPr id="2" name="Рисунок 2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08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4E" w:rsidRDefault="0000434E">
      <w:r>
        <w:separator/>
      </w:r>
    </w:p>
  </w:endnote>
  <w:endnote w:type="continuationSeparator" w:id="0">
    <w:p w:rsidR="0000434E" w:rsidRDefault="0000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4E" w:rsidRDefault="0000434E"/>
  </w:footnote>
  <w:footnote w:type="continuationSeparator" w:id="0">
    <w:p w:rsidR="0000434E" w:rsidRDefault="000043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AA"/>
    <w:multiLevelType w:val="multilevel"/>
    <w:tmpl w:val="D8A81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D16F0"/>
    <w:multiLevelType w:val="multilevel"/>
    <w:tmpl w:val="3746B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09"/>
    <w:rsid w:val="0000434E"/>
    <w:rsid w:val="002D0809"/>
    <w:rsid w:val="009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LucidaSansUnicode14pt-2pt">
    <w:name w:val="Заголовок №1 + Lucida Sans Unicode;14 pt;Курсив;Интервал -2 pt"/>
    <w:basedOn w:val="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LucidaSansUnicode14pt-2pt">
    <w:name w:val="Заголовок №1 + Lucida Sans Unicode;14 pt;Курсив;Интервал -2 pt"/>
    <w:basedOn w:val="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2</cp:revision>
  <dcterms:created xsi:type="dcterms:W3CDTF">2021-03-19T14:05:00Z</dcterms:created>
  <dcterms:modified xsi:type="dcterms:W3CDTF">2021-03-19T14:05:00Z</dcterms:modified>
</cp:coreProperties>
</file>