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6B" w:rsidRPr="00CB6F6B" w:rsidRDefault="00CB6F6B" w:rsidP="00CB6F6B">
      <w:pPr>
        <w:shd w:val="clear" w:color="auto" w:fill="465479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 w:rsidRPr="00CB6F6B"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>ОБУЧЕНИЕ С ИСПОЛЬЗОВАНИЕМ ДИСТАНЦИОННЫХ ОБРАЗОВАТЕЛЬНЫХ ТЕХНОЛОГИЙ</w:t>
      </w:r>
    </w:p>
    <w:p w:rsidR="00013F35" w:rsidRDefault="00013F35"/>
    <w:p w:rsidR="00CB6F6B" w:rsidRDefault="00CB6F6B">
      <w:r>
        <w:rPr>
          <w:noProof/>
          <w:lang w:eastAsia="ru-RU"/>
        </w:rPr>
        <w:drawing>
          <wp:inline distT="0" distB="0" distL="0" distR="0">
            <wp:extent cx="5935951" cy="3781425"/>
            <wp:effectExtent l="0" t="0" r="8255" b="0"/>
            <wp:docPr id="1" name="Рисунок 1" descr="C:\Users\Апти\Desktop\p302_-irgso2log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пти\Desktop\p302_-irgso2log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4DB" w:rsidRDefault="00CE24DB" w:rsidP="00CE24DB">
      <w:pPr>
        <w:jc w:val="center"/>
        <w:rPr>
          <w:rStyle w:val="a5"/>
          <w:color w:val="000080"/>
          <w:sz w:val="32"/>
          <w:szCs w:val="32"/>
          <w:shd w:val="clear" w:color="auto" w:fill="FFFFFF"/>
        </w:rPr>
      </w:pPr>
      <w:r w:rsidRPr="00CE24DB">
        <w:rPr>
          <w:rStyle w:val="a5"/>
          <w:color w:val="000080"/>
          <w:sz w:val="32"/>
          <w:szCs w:val="32"/>
          <w:shd w:val="clear" w:color="auto" w:fill="FFFFFF"/>
        </w:rPr>
        <w:t>Нормативные документы</w:t>
      </w:r>
    </w:p>
    <w:p w:rsidR="006F29FE" w:rsidRPr="006F29FE" w:rsidRDefault="004D6551" w:rsidP="006F29FE">
      <w:pPr>
        <w:pStyle w:val="a7"/>
        <w:numPr>
          <w:ilvl w:val="0"/>
          <w:numId w:val="1"/>
        </w:numPr>
        <w:shd w:val="clear" w:color="auto" w:fill="FFFFFF"/>
        <w:rPr>
          <w:rStyle w:val="a5"/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6F29FE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ПРАВИТЕЛЬСТВО ЧЕЧЕНСКОЙ </w:t>
      </w:r>
      <w:proofErr w:type="spellStart"/>
      <w:r w:rsidRPr="006F29FE">
        <w:rPr>
          <w:rStyle w:val="a5"/>
          <w:rFonts w:ascii="Times New Roman" w:hAnsi="Times New Roman" w:cs="Times New Roman"/>
          <w:b w:val="0"/>
          <w:sz w:val="26"/>
          <w:szCs w:val="26"/>
        </w:rPr>
        <w:t>РЕСПУБЛИКИРАСПОРЯЖЕНИЕот</w:t>
      </w:r>
      <w:proofErr w:type="spellEnd"/>
      <w:r w:rsidRPr="006F29FE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 18 марта 2020 года № 138-р</w:t>
      </w:r>
      <w:bookmarkStart w:id="0" w:name="_GoBack"/>
      <w:bookmarkEnd w:id="0"/>
      <w:proofErr w:type="gramStart"/>
      <w:r w:rsidRPr="006F29FE">
        <w:rPr>
          <w:rStyle w:val="a5"/>
          <w:rFonts w:ascii="Times New Roman" w:hAnsi="Times New Roman" w:cs="Times New Roman"/>
          <w:b w:val="0"/>
          <w:sz w:val="26"/>
          <w:szCs w:val="26"/>
        </w:rPr>
        <w:t>«О</w:t>
      </w:r>
      <w:proofErr w:type="gramEnd"/>
      <w:r w:rsidRPr="006F29FE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 введении режима повышенной готовности на территории Чеченской Республики и мерах по предотвращению распространения новой </w:t>
      </w:r>
      <w:proofErr w:type="spellStart"/>
      <w:r w:rsidRPr="006F29FE">
        <w:rPr>
          <w:rStyle w:val="a5"/>
          <w:rFonts w:ascii="Times New Roman" w:hAnsi="Times New Roman" w:cs="Times New Roman"/>
          <w:b w:val="0"/>
          <w:sz w:val="26"/>
          <w:szCs w:val="26"/>
        </w:rPr>
        <w:t>коронавирусной</w:t>
      </w:r>
      <w:proofErr w:type="spellEnd"/>
      <w:r w:rsidRPr="006F29FE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 инфекции (COVID-2019)»</w:t>
      </w:r>
    </w:p>
    <w:p w:rsidR="001F2745" w:rsidRPr="006F29FE" w:rsidRDefault="001F2745" w:rsidP="006F29FE">
      <w:pPr>
        <w:pStyle w:val="a7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 w:rsidRPr="006F29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ПРИКАЗ </w:t>
      </w:r>
      <w:proofErr w:type="spellStart"/>
      <w:r w:rsidRPr="006F29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Минпросвещения</w:t>
      </w:r>
      <w:proofErr w:type="spellEnd"/>
      <w:r w:rsidRPr="006F29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России от 17.03.2020 N 103</w:t>
      </w:r>
      <w:r w:rsidRPr="006F29FE">
        <w:rPr>
          <w:rFonts w:ascii="Times New Roman" w:hAnsi="Times New Roman" w:cs="Times New Roman"/>
          <w:bCs/>
          <w:color w:val="000000"/>
          <w:sz w:val="26"/>
          <w:szCs w:val="26"/>
        </w:rPr>
        <w:br/>
      </w:r>
      <w:r w:rsidRPr="006F29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</w:t>
      </w:r>
      <w:r w:rsidR="006F29FE" w:rsidRPr="006F29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Pr="006F29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(Зарегистрировано в Минюсте РФ 19.03.2020 N 57788)</w:t>
      </w:r>
    </w:p>
    <w:p w:rsidR="00CE24DB" w:rsidRPr="006F29FE" w:rsidRDefault="00CE24DB" w:rsidP="00CE24DB">
      <w:pPr>
        <w:pStyle w:val="cxspfirstmailrucssattributepostfix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F29FE">
        <w:rPr>
          <w:color w:val="000000"/>
          <w:sz w:val="26"/>
          <w:szCs w:val="26"/>
        </w:rPr>
        <w:t>Методические рекомендации Министерства просвещения Российской Федерации от 19.03.2020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образования, дополнительных общеобразовательных программ с применением электронного обученияи дистанционных образовательных технологий;</w:t>
      </w:r>
    </w:p>
    <w:p w:rsidR="006F29FE" w:rsidRPr="006F29FE" w:rsidRDefault="006F29FE" w:rsidP="00CE24DB">
      <w:pPr>
        <w:pStyle w:val="cxspfirstmailrucssattributepostfix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6F29FE">
        <w:rPr>
          <w:sz w:val="26"/>
          <w:szCs w:val="26"/>
        </w:rPr>
        <w:lastRenderedPageBreak/>
        <w:t xml:space="preserve">ПРИКАЗ  </w:t>
      </w:r>
      <w:hyperlink r:id="rId6" w:tgtFrame="_blank" w:history="1">
        <w:r w:rsidRPr="006F29FE">
          <w:rPr>
            <w:rStyle w:val="a8"/>
            <w:color w:val="auto"/>
            <w:sz w:val="26"/>
            <w:szCs w:val="26"/>
            <w:bdr w:val="none" w:sz="0" w:space="0" w:color="auto" w:frame="1"/>
          </w:rPr>
          <w:t xml:space="preserve"> </w:t>
        </w:r>
        <w:proofErr w:type="spellStart"/>
        <w:r w:rsidRPr="006F29FE">
          <w:rPr>
            <w:rStyle w:val="a8"/>
            <w:color w:val="auto"/>
            <w:sz w:val="26"/>
            <w:szCs w:val="26"/>
            <w:bdr w:val="none" w:sz="0" w:space="0" w:color="auto" w:frame="1"/>
          </w:rPr>
          <w:t>Минобрнауки</w:t>
        </w:r>
        <w:proofErr w:type="spellEnd"/>
        <w:r w:rsidRPr="006F29FE">
          <w:rPr>
            <w:rStyle w:val="a8"/>
            <w:color w:val="auto"/>
            <w:sz w:val="26"/>
            <w:szCs w:val="26"/>
            <w:bdr w:val="none" w:sz="0" w:space="0" w:color="auto" w:frame="1"/>
          </w:rPr>
          <w:t xml:space="preserve">  от 24.03.2020 г. №440 -</w:t>
        </w:r>
        <w:proofErr w:type="spellStart"/>
        <w:proofErr w:type="gramStart"/>
        <w:r w:rsidRPr="006F29FE">
          <w:rPr>
            <w:rStyle w:val="a8"/>
            <w:color w:val="auto"/>
            <w:sz w:val="26"/>
            <w:szCs w:val="26"/>
            <w:bdr w:val="none" w:sz="0" w:space="0" w:color="auto" w:frame="1"/>
          </w:rPr>
          <w:t>п</w:t>
        </w:r>
        <w:proofErr w:type="spellEnd"/>
        <w:proofErr w:type="gramEnd"/>
        <w:r w:rsidRPr="006F29FE">
          <w:rPr>
            <w:rStyle w:val="a8"/>
            <w:color w:val="auto"/>
            <w:sz w:val="26"/>
            <w:szCs w:val="26"/>
            <w:bdr w:val="none" w:sz="0" w:space="0" w:color="auto" w:frame="1"/>
          </w:rPr>
          <w:t xml:space="preserve"> "Об утверждении временного порядка сопровождения реализации образовательных программ с применением электронного обучения и дистанционных образовательных технологий"</w:t>
        </w:r>
      </w:hyperlink>
    </w:p>
    <w:p w:rsidR="00CE24DB" w:rsidRDefault="00CE24DB" w:rsidP="00CE24DB">
      <w:pPr>
        <w:jc w:val="center"/>
        <w:rPr>
          <w:rStyle w:val="a5"/>
          <w:color w:val="000080"/>
          <w:sz w:val="36"/>
          <w:szCs w:val="36"/>
          <w:shd w:val="clear" w:color="auto" w:fill="FFFFFF"/>
        </w:rPr>
      </w:pPr>
    </w:p>
    <w:p w:rsidR="00CE24DB" w:rsidRDefault="00CE24DB" w:rsidP="00CE24DB">
      <w:pPr>
        <w:jc w:val="center"/>
        <w:rPr>
          <w:rStyle w:val="a5"/>
          <w:color w:val="000080"/>
          <w:sz w:val="36"/>
          <w:szCs w:val="36"/>
          <w:shd w:val="clear" w:color="auto" w:fill="FFFFFF"/>
        </w:rPr>
      </w:pPr>
      <w:r>
        <w:rPr>
          <w:rStyle w:val="a5"/>
          <w:color w:val="000080"/>
          <w:sz w:val="36"/>
          <w:szCs w:val="36"/>
          <w:shd w:val="clear" w:color="auto" w:fill="FFFFFF"/>
        </w:rPr>
        <w:t>Механизм организации обучения с использованием Дистанционных образовательных технологий (далее ДОТ) в МБОУ «Гимназия №13» </w:t>
      </w:r>
    </w:p>
    <w:p w:rsidR="00CE24DB" w:rsidRPr="00CE24DB" w:rsidRDefault="00CE24DB" w:rsidP="00CE24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E24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Положение о дистанционном обучении  на период режима повышенной готовности 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муниципальном</w:t>
      </w:r>
      <w:r w:rsidRPr="00CE24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бюджетном общеобразовательном учреждении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«Гимназия №13»</w:t>
      </w:r>
    </w:p>
    <w:p w:rsidR="00CE24DB" w:rsidRPr="00CE24DB" w:rsidRDefault="00CE24DB" w:rsidP="00CE24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E24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 об утверждении положения об организации обучения с использованием ДОТ (организация образовательного процесса, форм  контроля, доступа к учебным материалам, порядок оказания учебно-методической помощи обучающимся (индивидуальных консультаций);</w:t>
      </w:r>
    </w:p>
    <w:p w:rsidR="00CE24DB" w:rsidRPr="00CE24DB" w:rsidRDefault="00CE24DB" w:rsidP="00CE24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E24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Приказ № </w:t>
      </w:r>
      <w:r w:rsidR="00EF5A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09.05/45 –од </w:t>
      </w:r>
      <w:r w:rsidRPr="00CE24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2</w:t>
      </w:r>
      <w:r w:rsidR="00EF5A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CE24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.03.2020 года  о </w:t>
      </w:r>
      <w:r w:rsidR="00EF5A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переходе на обучение  с помощью </w:t>
      </w:r>
      <w:r w:rsidRPr="00CE24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дистанционных образовательных технологий</w:t>
      </w:r>
    </w:p>
    <w:p w:rsidR="00CE24DB" w:rsidRPr="00CE24DB" w:rsidRDefault="00CE24DB" w:rsidP="00CE24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E24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Приказ о внесении изменений в образовательную программу ОО (в рабочие программы по учебным предметам) при необходимости;</w:t>
      </w:r>
    </w:p>
    <w:p w:rsidR="00CE24DB" w:rsidRDefault="00CE24DB" w:rsidP="00CE24DB">
      <w:pPr>
        <w:jc w:val="center"/>
        <w:rPr>
          <w:sz w:val="32"/>
          <w:szCs w:val="32"/>
        </w:rPr>
      </w:pPr>
    </w:p>
    <w:p w:rsidR="00EF5AE0" w:rsidRDefault="00EF5AE0" w:rsidP="00CE24DB">
      <w:pPr>
        <w:jc w:val="center"/>
        <w:rPr>
          <w:sz w:val="32"/>
          <w:szCs w:val="32"/>
        </w:rPr>
      </w:pPr>
    </w:p>
    <w:p w:rsidR="006F29FE" w:rsidRDefault="006F29FE" w:rsidP="00CE24DB">
      <w:pPr>
        <w:jc w:val="center"/>
        <w:rPr>
          <w:sz w:val="32"/>
          <w:szCs w:val="32"/>
        </w:rPr>
      </w:pPr>
    </w:p>
    <w:p w:rsidR="006F29FE" w:rsidRPr="00EF5AE0" w:rsidRDefault="00EF5AE0" w:rsidP="00CE24DB">
      <w:pPr>
        <w:jc w:val="center"/>
        <w:rPr>
          <w:sz w:val="32"/>
          <w:szCs w:val="32"/>
          <w:u w:val="single"/>
        </w:rPr>
      </w:pPr>
      <w:r w:rsidRPr="00EF5AE0">
        <w:rPr>
          <w:sz w:val="32"/>
          <w:szCs w:val="32"/>
          <w:u w:val="single"/>
        </w:rPr>
        <w:t>ЭЛЕКТРОННЫЕ  СЕРВИСЫ:</w:t>
      </w:r>
    </w:p>
    <w:p w:rsidR="00EF5AE0" w:rsidRDefault="00EF5AE0" w:rsidP="00EF5AE0">
      <w:pPr>
        <w:spacing w:line="480" w:lineRule="auto"/>
        <w:jc w:val="center"/>
        <w:rPr>
          <w:sz w:val="40"/>
          <w:szCs w:val="40"/>
        </w:rPr>
      </w:pPr>
      <w:r w:rsidRPr="00EF5AE0">
        <w:rPr>
          <w:sz w:val="40"/>
          <w:szCs w:val="40"/>
        </w:rPr>
        <w:t xml:space="preserve">РЕШУ ЕГЭ </w:t>
      </w:r>
    </w:p>
    <w:p w:rsidR="00EF5AE0" w:rsidRDefault="00EF5AE0" w:rsidP="00EF5AE0">
      <w:pPr>
        <w:spacing w:line="480" w:lineRule="auto"/>
        <w:jc w:val="center"/>
        <w:rPr>
          <w:sz w:val="40"/>
          <w:szCs w:val="40"/>
        </w:rPr>
      </w:pPr>
      <w:r w:rsidRPr="00EF5AE0">
        <w:rPr>
          <w:sz w:val="40"/>
          <w:szCs w:val="40"/>
        </w:rPr>
        <w:t xml:space="preserve">   РЕШУ  ОГЭ </w:t>
      </w:r>
    </w:p>
    <w:p w:rsidR="00EF5AE0" w:rsidRPr="00EF5AE0" w:rsidRDefault="00EF5AE0" w:rsidP="00EF5AE0">
      <w:pPr>
        <w:spacing w:line="480" w:lineRule="auto"/>
        <w:jc w:val="center"/>
        <w:rPr>
          <w:sz w:val="40"/>
          <w:szCs w:val="40"/>
        </w:rPr>
      </w:pPr>
      <w:r w:rsidRPr="00EF5AE0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</w:t>
      </w:r>
      <w:r w:rsidRPr="00EF5AE0">
        <w:rPr>
          <w:sz w:val="40"/>
          <w:szCs w:val="40"/>
        </w:rPr>
        <w:t xml:space="preserve">РЕШУ ВПР </w:t>
      </w:r>
    </w:p>
    <w:p w:rsidR="006F29FE" w:rsidRDefault="006F29FE" w:rsidP="00CE24DB">
      <w:pPr>
        <w:jc w:val="center"/>
        <w:rPr>
          <w:sz w:val="32"/>
          <w:szCs w:val="32"/>
        </w:rPr>
        <w:sectPr w:rsidR="006F29FE" w:rsidSect="001F2745">
          <w:pgSz w:w="11906" w:h="16838"/>
          <w:pgMar w:top="1135" w:right="850" w:bottom="1134" w:left="1701" w:header="708" w:footer="708" w:gutter="0"/>
          <w:cols w:space="708"/>
          <w:docGrid w:linePitch="360"/>
        </w:sectPr>
      </w:pPr>
    </w:p>
    <w:p w:rsidR="006F29FE" w:rsidRPr="006F29FE" w:rsidRDefault="006F29FE" w:rsidP="006F29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tgtFrame="_blank" w:history="1">
        <w:r w:rsidRPr="006F29FE">
          <w:rPr>
            <w:rFonts w:ascii="Franklin Gothic" w:eastAsia="Times New Roman" w:hAnsi="Franklin Gothic" w:cs="Times New Roman"/>
            <w:color w:val="343434"/>
            <w:sz w:val="28"/>
            <w:szCs w:val="28"/>
            <w:lang w:eastAsia="ru-RU"/>
          </w:rPr>
          <w:t>Просвещение</w:t>
        </w:r>
      </w:hyperlink>
      <w:r w:rsidRPr="006F29FE">
        <w:rPr>
          <w:sz w:val="28"/>
          <w:szCs w:val="28"/>
          <w:lang w:eastAsia="ru-RU"/>
        </w:rPr>
        <w:t xml:space="preserve"> </w:t>
      </w:r>
      <w:r w:rsidRPr="006F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электронная школа</w:t>
      </w:r>
      <w:r w:rsidRPr="006F29FE">
        <w:rPr>
          <w:sz w:val="28"/>
          <w:szCs w:val="28"/>
          <w:lang w:eastAsia="ru-RU"/>
        </w:rPr>
        <w:t xml:space="preserve">     </w:t>
      </w:r>
      <w:r>
        <w:rPr>
          <w:lang w:eastAsia="ru-RU"/>
        </w:rPr>
        <w:t xml:space="preserve">                              </w:t>
      </w:r>
      <w:r w:rsidRPr="006F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Мобильное электронное образование</w:t>
      </w:r>
    </w:p>
    <w:p w:rsidR="006F29FE" w:rsidRPr="006F29FE" w:rsidRDefault="006F29FE" w:rsidP="006F29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8" w:tgtFrame="_blank" w:history="1">
        <w:r>
          <w:rPr>
            <w:rFonts w:ascii="Times New Roman" w:eastAsia="Times New Roman" w:hAnsi="Times New Roman" w:cs="Times New Roman"/>
            <w:noProof/>
            <w:color w:val="0000FF"/>
            <w:sz w:val="15"/>
            <w:szCs w:val="15"/>
            <w:bdr w:val="none" w:sz="0" w:space="0" w:color="auto" w:frame="1"/>
            <w:shd w:val="clear" w:color="auto" w:fill="E9EDF3"/>
            <w:lang w:eastAsia="ru-RU"/>
          </w:rPr>
          <w:drawing>
            <wp:inline distT="0" distB="0" distL="0" distR="0">
              <wp:extent cx="3781425" cy="1524000"/>
              <wp:effectExtent l="19050" t="0" r="9525" b="0"/>
              <wp:docPr id="47" name="Рисунок 47" descr="http://mon95.ru/media/r4ig53t2/%D1%80%D1%8D%D1%88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7" descr="http://mon95.ru/media/r4ig53t2/%D1%80%D1%8D%D1%88.jpg"/>
                      <pic:cNvPicPr>
                        <a:picLocks noChangeAspect="1" noChangeArrowheads="1"/>
                      </pic:cNvPicPr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81425" cy="152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6F29FE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hyperlink r:id="rId10" w:tgtFrame="_blank" w:history="1">
        <w:r>
          <w:rPr>
            <w:rFonts w:ascii="Times New Roman" w:eastAsia="Times New Roman" w:hAnsi="Times New Roman" w:cs="Times New Roman"/>
            <w:noProof/>
            <w:color w:val="0000FF"/>
            <w:sz w:val="15"/>
            <w:szCs w:val="15"/>
            <w:bdr w:val="none" w:sz="0" w:space="0" w:color="auto" w:frame="1"/>
            <w:shd w:val="clear" w:color="auto" w:fill="E9EDF3"/>
            <w:lang w:eastAsia="ru-RU"/>
          </w:rPr>
          <w:drawing>
            <wp:inline distT="0" distB="0" distL="0" distR="0">
              <wp:extent cx="3657600" cy="1524000"/>
              <wp:effectExtent l="19050" t="0" r="0" b="0"/>
              <wp:docPr id="11" name="Рисунок 48" descr="http://mon95.ru/media/ga5hkmua/%D0%BC%D1%8D%D0%BE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8" descr="http://mon95.ru/media/ga5hkmua/%D0%BC%D1%8D%D0%BE.png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57600" cy="152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6F29FE" w:rsidRPr="006F29FE" w:rsidRDefault="006F29FE" w:rsidP="006F29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6F29FE" w:rsidRPr="006F29FE" w:rsidRDefault="006F29FE" w:rsidP="006F29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12" w:tgtFrame="_blank" w:history="1">
        <w:r>
          <w:rPr>
            <w:rFonts w:ascii="Times New Roman" w:eastAsia="Times New Roman" w:hAnsi="Times New Roman" w:cs="Times New Roman"/>
            <w:noProof/>
            <w:color w:val="0000FF"/>
            <w:sz w:val="15"/>
            <w:szCs w:val="15"/>
            <w:bdr w:val="none" w:sz="0" w:space="0" w:color="auto" w:frame="1"/>
            <w:shd w:val="clear" w:color="auto" w:fill="E9EDF3"/>
            <w:lang w:eastAsia="ru-RU"/>
          </w:rPr>
          <w:drawing>
            <wp:inline distT="0" distB="0" distL="0" distR="0">
              <wp:extent cx="2219325" cy="1524000"/>
              <wp:effectExtent l="19050" t="0" r="9525" b="0"/>
              <wp:docPr id="49" name="Рисунок 49" descr="http://mon95.ru/media/urldnoba/%D1%8F%D0%BD%D0%B4%D0%B5%D0%BA%D1%81-%D1%83%D1%87%D0%B5%D0%B1%D0%BD%D0%B8%D0%B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9" descr="http://mon95.ru/media/urldnoba/%D1%8F%D0%BD%D0%B4%D0%B5%D0%BA%D1%81-%D1%83%D1%87%D0%B5%D0%B1%D0%BD%D0%B8%D0%BA.png"/>
                      <pic:cNvPicPr>
                        <a:picLocks noChangeAspect="1" noChangeArrowheads="1"/>
                      </pic:cNvPicPr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19325" cy="152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6F29FE">
          <w:rPr>
            <w:rFonts w:ascii="Franklin Gothic" w:eastAsia="Times New Roman" w:hAnsi="Franklin Gothic" w:cs="Times New Roman"/>
            <w:color w:val="343434"/>
            <w:sz w:val="23"/>
            <w:lang w:eastAsia="ru-RU"/>
          </w:rPr>
          <w:t>Яндекс</w:t>
        </w:r>
        <w:proofErr w:type="gramStart"/>
        <w:r w:rsidRPr="006F29FE">
          <w:rPr>
            <w:rFonts w:ascii="Franklin Gothic" w:eastAsia="Times New Roman" w:hAnsi="Franklin Gothic" w:cs="Times New Roman"/>
            <w:color w:val="343434"/>
            <w:sz w:val="23"/>
            <w:lang w:eastAsia="ru-RU"/>
          </w:rPr>
          <w:t>.У</w:t>
        </w:r>
        <w:proofErr w:type="gramEnd"/>
        <w:r w:rsidRPr="006F29FE">
          <w:rPr>
            <w:rFonts w:ascii="Franklin Gothic" w:eastAsia="Times New Roman" w:hAnsi="Franklin Gothic" w:cs="Times New Roman"/>
            <w:color w:val="343434"/>
            <w:sz w:val="23"/>
            <w:lang w:eastAsia="ru-RU"/>
          </w:rPr>
          <w:t>чебник</w:t>
        </w:r>
        <w:proofErr w:type="spellEnd"/>
      </w:hyperlink>
      <w:r w:rsidRPr="006F29FE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drawing>
          <wp:inline distT="0" distB="0" distL="0" distR="0">
            <wp:extent cx="3524250" cy="1524000"/>
            <wp:effectExtent l="19050" t="0" r="0" b="0"/>
            <wp:docPr id="13" name="Рисунок 50" descr="http://mon95.ru/media/wnyhwym2/yacla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mon95.ru/media/wnyhwym2/yaclass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5" w:tgtFrame="_blank" w:history="1">
        <w:proofErr w:type="spellStart"/>
        <w:r w:rsidRPr="006F29FE">
          <w:rPr>
            <w:rFonts w:ascii="Franklin Gothic" w:eastAsia="Times New Roman" w:hAnsi="Franklin Gothic" w:cs="Times New Roman"/>
            <w:color w:val="343434"/>
            <w:sz w:val="23"/>
            <w:lang w:eastAsia="ru-RU"/>
          </w:rPr>
          <w:t>ЯКласс</w:t>
        </w:r>
        <w:proofErr w:type="spellEnd"/>
      </w:hyperlink>
    </w:p>
    <w:p w:rsidR="006F29FE" w:rsidRPr="006F29FE" w:rsidRDefault="006F29FE" w:rsidP="006F29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6F29FE" w:rsidRDefault="006F29FE" w:rsidP="006F29FE">
      <w:pPr>
        <w:spacing w:after="0" w:line="240" w:lineRule="auto"/>
        <w:jc w:val="center"/>
        <w:textAlignment w:val="baseline"/>
        <w:rPr>
          <w:rFonts w:eastAsia="Times New Roman" w:cs="Times New Roman"/>
          <w:color w:val="343434"/>
          <w:sz w:val="23"/>
          <w:lang w:eastAsia="ru-RU"/>
        </w:rPr>
      </w:pPr>
      <w:hyperlink r:id="rId16" w:tgtFrame="_blank" w:history="1">
        <w:r>
          <w:rPr>
            <w:rFonts w:ascii="Times New Roman" w:eastAsia="Times New Roman" w:hAnsi="Times New Roman" w:cs="Times New Roman"/>
            <w:noProof/>
            <w:color w:val="0000FF"/>
            <w:sz w:val="15"/>
            <w:szCs w:val="15"/>
            <w:bdr w:val="none" w:sz="0" w:space="0" w:color="auto" w:frame="1"/>
            <w:shd w:val="clear" w:color="auto" w:fill="E9EDF3"/>
            <w:lang w:eastAsia="ru-RU"/>
          </w:rPr>
          <w:drawing>
            <wp:inline distT="0" distB="0" distL="0" distR="0">
              <wp:extent cx="2876550" cy="1524000"/>
              <wp:effectExtent l="19050" t="0" r="0" b="0"/>
              <wp:docPr id="51" name="Рисунок 51" descr="http://mon95.ru/media/nhonsgqc/rgstrc_chnk_i_rdtl3-1-e1526288346386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1" descr="http://mon95.ru/media/nhonsgqc/rgstrc_chnk_i_rdtl3-1-e1526288346386.jpg"/>
                      <pic:cNvPicPr>
                        <a:picLocks noChangeAspect="1" noChangeArrowheads="1"/>
                      </pic:cNvPicPr>
                    </pic:nvPicPr>
                    <pic:blipFill>
                      <a:blip r:embed="rId1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76550" cy="152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6F29FE">
          <w:rPr>
            <w:rFonts w:ascii="Franklin Gothic" w:eastAsia="Times New Roman" w:hAnsi="Franklin Gothic" w:cs="Times New Roman"/>
            <w:color w:val="343434"/>
            <w:sz w:val="23"/>
            <w:lang w:eastAsia="ru-RU"/>
          </w:rPr>
          <w:t>Учи</w:t>
        </w:r>
        <w:proofErr w:type="gramStart"/>
        <w:r w:rsidRPr="006F29FE">
          <w:rPr>
            <w:rFonts w:ascii="Franklin Gothic" w:eastAsia="Times New Roman" w:hAnsi="Franklin Gothic" w:cs="Times New Roman"/>
            <w:color w:val="343434"/>
            <w:sz w:val="23"/>
            <w:lang w:eastAsia="ru-RU"/>
          </w:rPr>
          <w:t>.р</w:t>
        </w:r>
        <w:proofErr w:type="gramEnd"/>
        <w:r w:rsidRPr="006F29FE">
          <w:rPr>
            <w:rFonts w:ascii="Franklin Gothic" w:eastAsia="Times New Roman" w:hAnsi="Franklin Gothic" w:cs="Times New Roman"/>
            <w:color w:val="343434"/>
            <w:sz w:val="23"/>
            <w:lang w:eastAsia="ru-RU"/>
          </w:rPr>
          <w:t>у</w:t>
        </w:r>
        <w:proofErr w:type="spellEnd"/>
      </w:hyperlink>
      <w:r w:rsidRPr="006F29FE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drawing>
          <wp:inline distT="0" distB="0" distL="0" distR="0">
            <wp:extent cx="3171825" cy="1962150"/>
            <wp:effectExtent l="19050" t="0" r="9525" b="0"/>
            <wp:docPr id="14" name="Рисунок 52" descr="http://mon95.ru/media/bquoldkk/%D1%83%D1%80%D0%BE%D0%BA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mon95.ru/media/bquoldkk/%D1%83%D1%80%D0%BE%D0%BA95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Чеченский республиканский </w:t>
      </w:r>
      <w:r w:rsidRPr="006F29FE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fldChar w:fldCharType="begin"/>
      </w:r>
      <w:r w:rsidRPr="006F29FE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instrText xml:space="preserve"> HYPERLINK "https://urok95.ru/" \t "_blank" </w:instrText>
      </w:r>
      <w:r w:rsidRPr="006F29FE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fldChar w:fldCharType="separate"/>
      </w:r>
      <w:r w:rsidRPr="006F29FE">
        <w:rPr>
          <w:rFonts w:ascii="Franklin Gothic" w:eastAsia="Times New Roman" w:hAnsi="Franklin Gothic" w:cs="Times New Roman"/>
          <w:color w:val="343434"/>
          <w:sz w:val="23"/>
          <w:lang w:eastAsia="ru-RU"/>
        </w:rPr>
        <w:t xml:space="preserve">Чеченский </w:t>
      </w:r>
      <w:r>
        <w:rPr>
          <w:rFonts w:eastAsia="Times New Roman" w:cs="Times New Roman"/>
          <w:color w:val="343434"/>
          <w:sz w:val="23"/>
          <w:lang w:eastAsia="ru-RU"/>
        </w:rPr>
        <w:t xml:space="preserve">          </w:t>
      </w:r>
    </w:p>
    <w:p w:rsidR="006F29FE" w:rsidRDefault="006F29FE" w:rsidP="006F29FE">
      <w:pPr>
        <w:spacing w:after="0" w:line="240" w:lineRule="auto"/>
        <w:jc w:val="center"/>
        <w:textAlignment w:val="baseline"/>
        <w:rPr>
          <w:rFonts w:eastAsia="Times New Roman" w:cs="Times New Roman"/>
          <w:color w:val="343434"/>
          <w:sz w:val="23"/>
          <w:lang w:eastAsia="ru-RU"/>
        </w:rPr>
      </w:pPr>
    </w:p>
    <w:p w:rsidR="006F29FE" w:rsidRPr="006F29FE" w:rsidRDefault="006F29FE" w:rsidP="006F29F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6F29FE">
        <w:rPr>
          <w:rFonts w:ascii="Franklin Gothic" w:eastAsia="Times New Roman" w:hAnsi="Franklin Gothic" w:cs="Times New Roman"/>
          <w:color w:val="343434"/>
          <w:sz w:val="23"/>
          <w:lang w:eastAsia="ru-RU"/>
        </w:rPr>
        <w:t>республиканский образовательный интернет-портал «Урок95»</w:t>
      </w:r>
      <w:r w:rsidRPr="006F29FE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fldChar w:fldCharType="end"/>
      </w:r>
    </w:p>
    <w:p w:rsidR="006F29FE" w:rsidRPr="006F29FE" w:rsidRDefault="006F29FE" w:rsidP="006F29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19" w:tgtFrame="_blank" w:history="1">
        <w:r>
          <w:rPr>
            <w:rFonts w:ascii="Times New Roman" w:eastAsia="Times New Roman" w:hAnsi="Times New Roman" w:cs="Times New Roman"/>
            <w:noProof/>
            <w:color w:val="0000FF"/>
            <w:sz w:val="15"/>
            <w:szCs w:val="15"/>
            <w:bdr w:val="none" w:sz="0" w:space="0" w:color="auto" w:frame="1"/>
            <w:shd w:val="clear" w:color="auto" w:fill="E9EDF3"/>
            <w:lang w:eastAsia="ru-RU"/>
          </w:rPr>
          <w:drawing>
            <wp:inline distT="0" distB="0" distL="0" distR="0">
              <wp:extent cx="3543300" cy="2971800"/>
              <wp:effectExtent l="19050" t="0" r="0" b="0"/>
              <wp:docPr id="53" name="Рисунок 53" descr="http://mon95.ru/media/usxme2rd/worldskills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3" descr="http://mon95.ru/media/usxme2rd/worldskills.jpg"/>
                      <pic:cNvPicPr>
                        <a:picLocks noChangeAspect="1" noChangeArrowheads="1"/>
                      </pic:cNvPicPr>
                    </pic:nvPicPr>
                    <pic:blipFill>
                      <a:blip r:embed="rId20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43300" cy="2971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6F29FE">
          <w:rPr>
            <w:rFonts w:ascii="Franklin Gothic" w:eastAsia="Times New Roman" w:hAnsi="Franklin Gothic" w:cs="Times New Roman"/>
            <w:color w:val="343434"/>
            <w:sz w:val="23"/>
            <w:lang w:eastAsia="ru-RU"/>
          </w:rPr>
          <w:t>Молодые профессионалы (</w:t>
        </w:r>
        <w:proofErr w:type="spellStart"/>
        <w:r w:rsidRPr="006F29FE">
          <w:rPr>
            <w:rFonts w:ascii="Franklin Gothic" w:eastAsia="Times New Roman" w:hAnsi="Franklin Gothic" w:cs="Times New Roman"/>
            <w:color w:val="343434"/>
            <w:sz w:val="23"/>
            <w:lang w:eastAsia="ru-RU"/>
          </w:rPr>
          <w:t>WorldSkills</w:t>
        </w:r>
        <w:proofErr w:type="spellEnd"/>
        <w:r w:rsidRPr="006F29FE">
          <w:rPr>
            <w:rFonts w:ascii="Franklin Gothic" w:eastAsia="Times New Roman" w:hAnsi="Franklin Gothic" w:cs="Times New Roman"/>
            <w:color w:val="343434"/>
            <w:sz w:val="23"/>
            <w:lang w:eastAsia="ru-RU"/>
          </w:rPr>
          <w:t xml:space="preserve"> </w:t>
        </w:r>
        <w:proofErr w:type="spellStart"/>
        <w:r w:rsidRPr="006F29FE">
          <w:rPr>
            <w:rFonts w:ascii="Franklin Gothic" w:eastAsia="Times New Roman" w:hAnsi="Franklin Gothic" w:cs="Times New Roman"/>
            <w:color w:val="343434"/>
            <w:sz w:val="23"/>
            <w:lang w:eastAsia="ru-RU"/>
          </w:rPr>
          <w:t>Russia</w:t>
        </w:r>
        <w:proofErr w:type="spellEnd"/>
        <w:r w:rsidRPr="006F29FE">
          <w:rPr>
            <w:rFonts w:ascii="Franklin Gothic" w:eastAsia="Times New Roman" w:hAnsi="Franklin Gothic" w:cs="Times New Roman"/>
            <w:color w:val="343434"/>
            <w:sz w:val="23"/>
            <w:lang w:eastAsia="ru-RU"/>
          </w:rPr>
          <w:t>)</w:t>
        </w:r>
      </w:hyperlink>
      <w:r w:rsidR="00EF5AE0" w:rsidRPr="00EF5AE0">
        <w:rPr>
          <w:rFonts w:ascii="Times New Roman" w:eastAsia="Times New Roman" w:hAnsi="Times New Roman" w:cs="Times New Roman"/>
          <w:noProof/>
          <w:color w:val="0000FF"/>
          <w:sz w:val="15"/>
          <w:szCs w:val="15"/>
          <w:bdr w:val="none" w:sz="0" w:space="0" w:color="auto" w:frame="1"/>
          <w:shd w:val="clear" w:color="auto" w:fill="E9EDF3"/>
          <w:lang w:eastAsia="ru-RU"/>
        </w:rPr>
        <w:t xml:space="preserve"> </w:t>
      </w:r>
      <w:r w:rsidR="00EF5AE0" w:rsidRPr="00EF5AE0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drawing>
          <wp:inline distT="0" distB="0" distL="0" distR="0">
            <wp:extent cx="2552700" cy="2257425"/>
            <wp:effectExtent l="19050" t="0" r="0" b="0"/>
            <wp:docPr id="15" name="Рисунок 54" descr="http://mon95.ru/media/itvcjjdm/%D1%80%D0%B5%D0%BA%D0%BE%D0%BC%D0%B5%D0%BD%D0%B4%D0%B0%D1%86%D0%B8%D0%B8-%D0%B4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mon95.ru/media/itvcjjdm/%D1%80%D0%B5%D0%BA%D0%BE%D0%BC%D0%B5%D0%BD%D0%B4%D0%B0%D1%86%D0%B8%D0%B8-%D0%B4%D0%BE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9FE" w:rsidRPr="006F29FE" w:rsidRDefault="006F29FE" w:rsidP="00EF5AE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22" w:history="1">
        <w:r w:rsidRPr="006F29FE">
          <w:rPr>
            <w:rFonts w:ascii="Franklin Gothic" w:eastAsia="Times New Roman" w:hAnsi="Franklin Gothic" w:cs="Times New Roman"/>
            <w:color w:val="343434"/>
            <w:sz w:val="23"/>
            <w:lang w:eastAsia="ru-RU"/>
          </w:rPr>
          <w:t>Рекомендации</w:t>
        </w:r>
      </w:hyperlink>
    </w:p>
    <w:p w:rsidR="006F29FE" w:rsidRDefault="006F29FE" w:rsidP="00CE24DB">
      <w:pPr>
        <w:jc w:val="center"/>
        <w:rPr>
          <w:sz w:val="32"/>
          <w:szCs w:val="32"/>
        </w:rPr>
      </w:pPr>
    </w:p>
    <w:p w:rsidR="006F29FE" w:rsidRPr="00CE24DB" w:rsidRDefault="006F29FE" w:rsidP="00CE24DB">
      <w:pPr>
        <w:jc w:val="center"/>
        <w:rPr>
          <w:sz w:val="32"/>
          <w:szCs w:val="32"/>
        </w:rPr>
      </w:pPr>
    </w:p>
    <w:sectPr w:rsidR="006F29FE" w:rsidRPr="00CE24DB" w:rsidSect="006F29FE">
      <w:pgSz w:w="16838" w:h="11906" w:orient="landscape"/>
      <w:pgMar w:top="850" w:right="1134" w:bottom="1701" w:left="113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20A8"/>
    <w:multiLevelType w:val="hybridMultilevel"/>
    <w:tmpl w:val="2D903B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4B5D27"/>
    <w:multiLevelType w:val="multilevel"/>
    <w:tmpl w:val="FA22B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8317D7"/>
    <w:multiLevelType w:val="multilevel"/>
    <w:tmpl w:val="A826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C677E5"/>
    <w:multiLevelType w:val="hybridMultilevel"/>
    <w:tmpl w:val="E11EB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6F6B"/>
    <w:rsid w:val="00013F35"/>
    <w:rsid w:val="001F2745"/>
    <w:rsid w:val="004D6551"/>
    <w:rsid w:val="00604AE9"/>
    <w:rsid w:val="006F29FE"/>
    <w:rsid w:val="00CB6F6B"/>
    <w:rsid w:val="00CE24DB"/>
    <w:rsid w:val="00EF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E9"/>
  </w:style>
  <w:style w:type="paragraph" w:styleId="1">
    <w:name w:val="heading 1"/>
    <w:basedOn w:val="a"/>
    <w:link w:val="10"/>
    <w:uiPriority w:val="9"/>
    <w:qFormat/>
    <w:rsid w:val="00CB6F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F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6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F6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E24DB"/>
    <w:rPr>
      <w:b/>
      <w:bCs/>
    </w:rPr>
  </w:style>
  <w:style w:type="paragraph" w:customStyle="1" w:styleId="cxspfirstmailrucssattributepostfix">
    <w:name w:val="cxspfirst_mailru_css_attribute_postfix"/>
    <w:basedOn w:val="a"/>
    <w:rsid w:val="00CE2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D65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D6551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6F29FE"/>
    <w:rPr>
      <w:color w:val="0000FF"/>
      <w:u w:val="single"/>
    </w:rPr>
  </w:style>
  <w:style w:type="character" w:customStyle="1" w:styleId="wis-block-7-elem-txt">
    <w:name w:val="wis-block-7-elem-txt"/>
    <w:basedOn w:val="a0"/>
    <w:rsid w:val="006F2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6F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F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6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F6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E24DB"/>
    <w:rPr>
      <w:b/>
      <w:bCs/>
    </w:rPr>
  </w:style>
  <w:style w:type="paragraph" w:customStyle="1" w:styleId="cxspfirstmailrucssattributepostfix">
    <w:name w:val="cxspfirst_mailru_css_attribute_postfix"/>
    <w:basedOn w:val="a"/>
    <w:rsid w:val="00CE2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D65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D65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7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s://media.prosv.ru/" TargetMode="External"/><Relationship Id="rId12" Type="http://schemas.openxmlformats.org/officeDocument/2006/relationships/hyperlink" Target="https://education.yandex.ru/home/" TargetMode="External"/><Relationship Id="rId17" Type="http://schemas.openxmlformats.org/officeDocument/2006/relationships/image" Target="media/image6.jpe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http://mon95.ru/media/lj5d1sxi/%D0%BF%D1%80%D0%B8%D0%BA%D0%B0%D0%B7-440-%D0%BF-24-03-2020.pdf" TargetMode="Externa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yaklass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ob-edu.ru/" TargetMode="External"/><Relationship Id="rId19" Type="http://schemas.openxmlformats.org/officeDocument/2006/relationships/hyperlink" Target="https://worldskills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hyperlink" Target="http://mon95.ru/distantsionnoe-obuchenie/rekomendaf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Апти</dc:creator>
  <cp:lastModifiedBy>админ</cp:lastModifiedBy>
  <cp:revision>10</cp:revision>
  <dcterms:created xsi:type="dcterms:W3CDTF">2020-02-27T17:35:00Z</dcterms:created>
  <dcterms:modified xsi:type="dcterms:W3CDTF">2020-03-28T06:54:00Z</dcterms:modified>
</cp:coreProperties>
</file>