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A6" w:rsidRDefault="001336BE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7924165</wp:posOffset>
                </wp:positionH>
                <wp:positionV relativeFrom="page">
                  <wp:posOffset>615950</wp:posOffset>
                </wp:positionV>
                <wp:extent cx="765175" cy="237490"/>
                <wp:effectExtent l="0" t="0" r="0" b="38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237490"/>
                        </a:xfrm>
                        <a:prstGeom prst="rect">
                          <a:avLst/>
                        </a:prstGeom>
                        <a:solidFill>
                          <a:srgbClr val="373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23.95pt;margin-top:48.5pt;width:60.25pt;height:18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" fillcolor="#37353b" stroked="f">
                <w10:wrap anchorx="page" anchory="page"/>
              </v:rect>
            </w:pict>
          </mc:Fallback>
        </mc:AlternateContent>
      </w:r>
    </w:p>
    <w:p w:rsidR="00974CA6" w:rsidRDefault="001336BE">
      <w:pPr>
        <w:framePr w:wrap="none" w:vAnchor="page" w:hAnchor="page" w:x="7484" w:y="36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48885" cy="1634490"/>
            <wp:effectExtent l="0" t="0" r="0" b="381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A6" w:rsidRDefault="001336BE">
      <w:pPr>
        <w:pStyle w:val="20"/>
        <w:framePr w:w="14813" w:h="856" w:hRule="exact" w:wrap="none" w:vAnchor="page" w:hAnchor="page" w:x="1037" w:y="3197"/>
        <w:shd w:val="clear" w:color="auto" w:fill="auto"/>
        <w:spacing w:before="0" w:after="232" w:line="260" w:lineRule="exact"/>
        <w:ind w:right="20"/>
      </w:pPr>
      <w:r>
        <w:t>работы МБОУ «Гимназия №13» г.Аргун по противодействию коррупции</w:t>
      </w:r>
    </w:p>
    <w:p w:rsidR="00974CA6" w:rsidRDefault="001336BE">
      <w:pPr>
        <w:pStyle w:val="20"/>
        <w:framePr w:w="14813" w:h="856" w:hRule="exact" w:wrap="none" w:vAnchor="page" w:hAnchor="page" w:x="1037" w:y="3197"/>
        <w:shd w:val="clear" w:color="auto" w:fill="auto"/>
        <w:spacing w:before="0" w:after="0" w:line="260" w:lineRule="exact"/>
        <w:ind w:right="20"/>
      </w:pPr>
      <w:r>
        <w:t>на 2020-2021 учебный год</w:t>
      </w:r>
    </w:p>
    <w:p w:rsidR="00974CA6" w:rsidRDefault="001336BE">
      <w:pPr>
        <w:pStyle w:val="20"/>
        <w:framePr w:w="14813" w:h="6294" w:hRule="exact" w:wrap="none" w:vAnchor="page" w:hAnchor="page" w:x="1037" w:y="4546"/>
        <w:shd w:val="clear" w:color="auto" w:fill="auto"/>
        <w:spacing w:before="0" w:after="0" w:line="499" w:lineRule="exact"/>
        <w:ind w:left="360"/>
        <w:jc w:val="left"/>
      </w:pPr>
      <w:r>
        <w:t>Цели и задачи:</w:t>
      </w:r>
    </w:p>
    <w:p w:rsidR="00974CA6" w:rsidRDefault="001336BE">
      <w:pPr>
        <w:pStyle w:val="20"/>
        <w:framePr w:w="14813" w:h="6294" w:hRule="exact" w:wrap="none" w:vAnchor="page" w:hAnchor="page" w:x="1037" w:y="4546"/>
        <w:shd w:val="clear" w:color="auto" w:fill="auto"/>
        <w:spacing w:before="0" w:after="0" w:line="499" w:lineRule="exact"/>
        <w:jc w:val="both"/>
      </w:pPr>
      <w:r>
        <w:t>Ведущие цели</w:t>
      </w:r>
    </w:p>
    <w:p w:rsidR="00974CA6" w:rsidRDefault="001336BE">
      <w:pPr>
        <w:pStyle w:val="20"/>
        <w:framePr w:w="14813" w:h="6294" w:hRule="exact" w:wrap="none" w:vAnchor="page" w:hAnchor="page" w:x="1037" w:y="4546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499" w:lineRule="exact"/>
        <w:jc w:val="both"/>
      </w:pPr>
      <w:r>
        <w:t xml:space="preserve">недопущение </w:t>
      </w:r>
      <w:r>
        <w:t>предпосылок, исключение возможности фактов коррупции в гимназии;</w:t>
      </w:r>
    </w:p>
    <w:p w:rsidR="00974CA6" w:rsidRDefault="001336BE">
      <w:pPr>
        <w:pStyle w:val="20"/>
        <w:framePr w:w="14813" w:h="6294" w:hRule="exact" w:wrap="none" w:vAnchor="page" w:hAnchor="page" w:x="1037" w:y="4546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350" w:lineRule="exact"/>
        <w:jc w:val="left"/>
      </w:pPr>
      <w: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гимназии.</w:t>
      </w:r>
    </w:p>
    <w:p w:rsidR="00974CA6" w:rsidRDefault="001336BE">
      <w:pPr>
        <w:pStyle w:val="20"/>
        <w:framePr w:w="14813" w:h="6294" w:hRule="exact" w:wrap="none" w:vAnchor="page" w:hAnchor="page" w:x="1037" w:y="4546"/>
        <w:shd w:val="clear" w:color="auto" w:fill="auto"/>
        <w:spacing w:before="0" w:after="0" w:line="504" w:lineRule="exact"/>
        <w:jc w:val="both"/>
      </w:pPr>
      <w:r>
        <w:t xml:space="preserve">Для </w:t>
      </w:r>
      <w:r>
        <w:t>достижения указанных целей требуется рещение следующих задач:</w:t>
      </w:r>
    </w:p>
    <w:p w:rsidR="00974CA6" w:rsidRDefault="001336BE">
      <w:pPr>
        <w:pStyle w:val="20"/>
        <w:framePr w:w="14813" w:h="6294" w:hRule="exact" w:wrap="none" w:vAnchor="page" w:hAnchor="page" w:x="1037" w:y="4546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504" w:lineRule="exact"/>
        <w:jc w:val="both"/>
      </w:pPr>
      <w:r>
        <w:t>предупреждение коррупционных правонарущений;</w:t>
      </w:r>
    </w:p>
    <w:p w:rsidR="00974CA6" w:rsidRDefault="001336BE">
      <w:pPr>
        <w:pStyle w:val="20"/>
        <w:framePr w:w="14813" w:h="6294" w:hRule="exact" w:wrap="none" w:vAnchor="page" w:hAnchor="page" w:x="1037" w:y="4546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504" w:lineRule="exact"/>
        <w:jc w:val="both"/>
      </w:pPr>
      <w:r>
        <w:t>оптимизация и конкретизация полномочий должностных лиц;</w:t>
      </w:r>
    </w:p>
    <w:p w:rsidR="00974CA6" w:rsidRDefault="001336BE">
      <w:pPr>
        <w:pStyle w:val="20"/>
        <w:framePr w:w="14813" w:h="6294" w:hRule="exact" w:wrap="none" w:vAnchor="page" w:hAnchor="page" w:x="1037" w:y="4546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504" w:lineRule="exact"/>
        <w:jc w:val="both"/>
      </w:pPr>
      <w:r>
        <w:t>формирование антикоррупционного сознания участников образовательного процесса;</w:t>
      </w:r>
    </w:p>
    <w:p w:rsidR="00974CA6" w:rsidRDefault="001336BE">
      <w:pPr>
        <w:pStyle w:val="20"/>
        <w:framePr w:w="14813" w:h="6294" w:hRule="exact" w:wrap="none" w:vAnchor="page" w:hAnchor="page" w:x="1037" w:y="4546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504" w:lineRule="exact"/>
        <w:jc w:val="both"/>
      </w:pPr>
      <w:r>
        <w:t>обеспечение не</w:t>
      </w:r>
      <w:r>
        <w:t>отвратимости ответственности за соверщение коррупционных правонарущений;</w:t>
      </w:r>
    </w:p>
    <w:p w:rsidR="00974CA6" w:rsidRDefault="001336BE">
      <w:pPr>
        <w:pStyle w:val="20"/>
        <w:framePr w:w="14813" w:h="6294" w:hRule="exact" w:wrap="none" w:vAnchor="page" w:hAnchor="page" w:x="1037" w:y="4546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144" w:line="365" w:lineRule="exact"/>
        <w:jc w:val="both"/>
      </w:pPr>
      <w:r>
        <w:t>повыщение эффективности управления, качества и доступности предоставляемых гимназией образовательных услуг;</w:t>
      </w:r>
    </w:p>
    <w:p w:rsidR="00974CA6" w:rsidRDefault="001336BE">
      <w:pPr>
        <w:pStyle w:val="20"/>
        <w:framePr w:w="14813" w:h="6294" w:hRule="exact" w:wrap="none" w:vAnchor="page" w:hAnchor="page" w:x="1037" w:y="4546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260" w:lineRule="exact"/>
        <w:jc w:val="both"/>
      </w:pPr>
      <w:r>
        <w:t xml:space="preserve">содействие реализации прав граждан на доступ к информации о деятельности </w:t>
      </w:r>
      <w:r>
        <w:t>гимназии.</w:t>
      </w:r>
    </w:p>
    <w:p w:rsidR="00974CA6" w:rsidRDefault="00974CA6">
      <w:pPr>
        <w:rPr>
          <w:sz w:val="2"/>
          <w:szCs w:val="2"/>
        </w:rPr>
        <w:sectPr w:rsidR="00974C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CA6" w:rsidRDefault="001336BE">
      <w:pPr>
        <w:pStyle w:val="20"/>
        <w:framePr w:w="15067" w:h="1556" w:hRule="exact" w:wrap="none" w:vAnchor="page" w:hAnchor="page" w:x="910" w:y="149"/>
        <w:shd w:val="clear" w:color="auto" w:fill="auto"/>
        <w:spacing w:before="0" w:after="0" w:line="494" w:lineRule="exact"/>
        <w:ind w:left="200"/>
        <w:jc w:val="both"/>
      </w:pPr>
      <w:r>
        <w:lastRenderedPageBreak/>
        <w:t>Ожидаемые результаты реализации Плана</w:t>
      </w:r>
    </w:p>
    <w:p w:rsidR="00974CA6" w:rsidRDefault="001336BE">
      <w:pPr>
        <w:pStyle w:val="20"/>
        <w:framePr w:w="15067" w:h="1556" w:hRule="exact" w:wrap="none" w:vAnchor="page" w:hAnchor="page" w:x="910" w:y="149"/>
        <w:numPr>
          <w:ilvl w:val="0"/>
          <w:numId w:val="1"/>
        </w:numPr>
        <w:shd w:val="clear" w:color="auto" w:fill="auto"/>
        <w:tabs>
          <w:tab w:val="left" w:pos="482"/>
        </w:tabs>
        <w:spacing w:before="0" w:after="0" w:line="494" w:lineRule="exact"/>
        <w:ind w:left="200"/>
        <w:jc w:val="both"/>
      </w:pPr>
      <w:r>
        <w:t>повышение эффективности управления, качества и доступности предоставляемых образовательных услуг;</w:t>
      </w:r>
    </w:p>
    <w:p w:rsidR="00974CA6" w:rsidRDefault="001336BE">
      <w:pPr>
        <w:pStyle w:val="20"/>
        <w:framePr w:w="15067" w:h="1556" w:hRule="exact" w:wrap="none" w:vAnchor="page" w:hAnchor="page" w:x="910" w:y="149"/>
        <w:numPr>
          <w:ilvl w:val="0"/>
          <w:numId w:val="1"/>
        </w:numPr>
        <w:shd w:val="clear" w:color="auto" w:fill="auto"/>
        <w:tabs>
          <w:tab w:val="left" w:pos="486"/>
        </w:tabs>
        <w:spacing w:before="0" w:after="0" w:line="494" w:lineRule="exact"/>
        <w:ind w:left="200"/>
        <w:jc w:val="both"/>
      </w:pPr>
      <w:r>
        <w:t>укрепление доверия граждан к деятельности администрации гимназии.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752"/>
        <w:gridCol w:w="2443"/>
        <w:gridCol w:w="1493"/>
        <w:gridCol w:w="3845"/>
        <w:gridCol w:w="1829"/>
      </w:tblGrid>
      <w:tr w:rsidR="00974CA6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1"/>
                <w:b/>
                <w:bCs/>
              </w:rPr>
              <w:t>№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</w:pPr>
            <w:r>
              <w:rPr>
                <w:rStyle w:val="21"/>
                <w:b/>
                <w:bCs/>
              </w:rPr>
              <w:t>Мероприятия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</w:pPr>
            <w:r>
              <w:rPr>
                <w:rStyle w:val="21"/>
                <w:b/>
                <w:bCs/>
              </w:rPr>
              <w:t>Сроки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</w:pPr>
            <w:r>
              <w:rPr>
                <w:rStyle w:val="21"/>
                <w:b/>
                <w:bCs/>
              </w:rPr>
              <w:t>Класс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</w:pPr>
            <w:r>
              <w:rPr>
                <w:rStyle w:val="21"/>
                <w:b/>
                <w:bCs/>
              </w:rPr>
              <w:t>Ответственные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Примечание</w:t>
            </w: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19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1"/>
                <w:b/>
                <w:bCs/>
              </w:rPr>
              <w:t>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"/>
                <w:b/>
                <w:bCs/>
              </w:rPr>
              <w:t>Формирование пакета документов, необходимых для организации работы по предупреждению коррупционных проявлений в учреждении.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до 1 ноября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67" w:h="8544" w:wrap="none" w:vAnchor="page" w:hAnchor="page" w:x="910" w:y="2315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"/>
                <w:b/>
                <w:bCs/>
              </w:rPr>
              <w:t>Зам. директора по ВР Хакимова З.С.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67" w:h="8544" w:wrap="none" w:vAnchor="page" w:hAnchor="page" w:x="910" w:y="2315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"/>
                <w:b/>
                <w:bCs/>
              </w:rPr>
              <w:t xml:space="preserve">Заседание МО классных руководителей «Работа </w:t>
            </w:r>
            <w:r>
              <w:rPr>
                <w:rStyle w:val="21"/>
                <w:b/>
                <w:bCs/>
              </w:rPr>
              <w:t>классного руководителя по формированию антикоррупционного мировоззрения обучающихся»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октябрь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67" w:h="8544" w:wrap="none" w:vAnchor="page" w:hAnchor="page" w:x="910" w:y="2315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350" w:lineRule="exact"/>
              <w:jc w:val="left"/>
            </w:pPr>
            <w:r>
              <w:rPr>
                <w:rStyle w:val="21"/>
                <w:b/>
                <w:bCs/>
              </w:rPr>
              <w:t>Зам. директора по ВР Хакимова З.С.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67" w:h="8544" w:wrap="none" w:vAnchor="page" w:hAnchor="page" w:x="910" w:y="2315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"/>
                <w:b/>
                <w:bCs/>
              </w:rPr>
              <w:t xml:space="preserve">Размещение на сайте гимназии информации об антикоррупционных мероприятиях и нормативной базы в сфере противодействия </w:t>
            </w:r>
            <w:r>
              <w:rPr>
                <w:rStyle w:val="21"/>
                <w:b/>
                <w:bCs/>
              </w:rPr>
              <w:t>коррупции.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509" w:lineRule="exact"/>
              <w:jc w:val="left"/>
            </w:pPr>
            <w:r>
              <w:rPr>
                <w:rStyle w:val="21"/>
                <w:b/>
                <w:bCs/>
              </w:rPr>
              <w:t>В течение учебного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67" w:h="8544" w:wrap="none" w:vAnchor="page" w:hAnchor="page" w:x="910" w:y="2315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350" w:lineRule="exact"/>
              <w:jc w:val="left"/>
            </w:pPr>
            <w:r>
              <w:rPr>
                <w:rStyle w:val="21"/>
                <w:b/>
                <w:bCs/>
              </w:rPr>
              <w:t>Зам. директора по ИКТ Маташева З.П.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67" w:h="8544" w:wrap="none" w:vAnchor="page" w:hAnchor="page" w:x="910" w:y="2315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"/>
                <w:b/>
                <w:bCs/>
              </w:rPr>
              <w:t>Оформление стенда «Мы против коррупции!»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504" w:lineRule="exact"/>
              <w:jc w:val="left"/>
            </w:pPr>
            <w:r>
              <w:rPr>
                <w:rStyle w:val="21"/>
                <w:b/>
                <w:bCs/>
              </w:rPr>
              <w:t>ноябрь 2016 г.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67" w:h="8544" w:wrap="none" w:vAnchor="page" w:hAnchor="page" w:x="910" w:y="2315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341" w:lineRule="exact"/>
              <w:jc w:val="left"/>
            </w:pPr>
            <w:r>
              <w:rPr>
                <w:rStyle w:val="21"/>
                <w:b/>
                <w:bCs/>
              </w:rPr>
              <w:t>Зам. директора по ВР Хакимова З.С.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67" w:h="8544" w:wrap="none" w:vAnchor="page" w:hAnchor="page" w:x="910" w:y="2315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"/>
                <w:b/>
                <w:bCs/>
              </w:rPr>
              <w:t>Планирование работы по антикоррупционной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В течение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1-11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67" w:h="8544" w:wrap="none" w:vAnchor="page" w:hAnchor="page" w:x="910" w:y="23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 xml:space="preserve">Зам. </w:t>
            </w:r>
            <w:r>
              <w:rPr>
                <w:rStyle w:val="21"/>
                <w:b/>
                <w:bCs/>
              </w:rPr>
              <w:t>директора по ВР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67" w:h="8544" w:wrap="none" w:vAnchor="page" w:hAnchor="page" w:x="910" w:y="2315"/>
              <w:rPr>
                <w:sz w:val="10"/>
                <w:szCs w:val="10"/>
              </w:rPr>
            </w:pPr>
          </w:p>
        </w:tc>
      </w:tr>
    </w:tbl>
    <w:p w:rsidR="00974CA6" w:rsidRDefault="00974CA6">
      <w:pPr>
        <w:rPr>
          <w:sz w:val="2"/>
          <w:szCs w:val="2"/>
        </w:rPr>
        <w:sectPr w:rsidR="00974C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747"/>
        <w:gridCol w:w="2443"/>
        <w:gridCol w:w="1493"/>
        <w:gridCol w:w="3850"/>
        <w:gridCol w:w="1834"/>
      </w:tblGrid>
      <w:tr w:rsidR="00974CA6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341" w:lineRule="exact"/>
              <w:jc w:val="left"/>
            </w:pPr>
            <w:r>
              <w:rPr>
                <w:rStyle w:val="21"/>
                <w:b/>
                <w:bCs/>
              </w:rPr>
              <w:t>в общешкольно</w:t>
            </w:r>
            <w:r>
              <w:rPr>
                <w:rStyle w:val="2Candara115pt"/>
              </w:rPr>
              <w:t>1</w:t>
            </w:r>
            <w:r>
              <w:rPr>
                <w:rStyle w:val="21"/>
                <w:b/>
                <w:bCs/>
              </w:rPr>
              <w:t>ч плане ВР и в планах ВР классных руководителей.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учебного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499" w:lineRule="exact"/>
              <w:jc w:val="left"/>
            </w:pPr>
            <w:r>
              <w:rPr>
                <w:rStyle w:val="21"/>
                <w:b/>
                <w:bCs/>
              </w:rPr>
              <w:t>Хакимова З.С., классные руководители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1"/>
                <w:b/>
                <w:bCs/>
              </w:rPr>
              <w:t>6.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"/>
                <w:b/>
                <w:bCs/>
              </w:rPr>
              <w:t>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"/>
                <w:b/>
                <w:bCs/>
              </w:rPr>
              <w:t xml:space="preserve">В </w:t>
            </w:r>
            <w:r>
              <w:rPr>
                <w:rStyle w:val="21"/>
                <w:b/>
                <w:bCs/>
              </w:rPr>
              <w:t>течение учебного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346" w:lineRule="exact"/>
              <w:jc w:val="both"/>
            </w:pPr>
            <w:r>
              <w:rPr>
                <w:rStyle w:val="21"/>
                <w:b/>
                <w:bCs/>
              </w:rPr>
              <w:t>Директор Хамцуева К.Х., зам. директора по ВР Хакимова З.С.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15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1"/>
                <w:b/>
                <w:bCs/>
              </w:rPr>
              <w:t>7.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  <w:b/>
                <w:bCs/>
              </w:rPr>
              <w:t>Выпуск и распространение брошюрок «Коррупции — НЕТ!» среди обучающихся.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ноябрь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10-11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Классные руководители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1"/>
                <w:b/>
                <w:bCs/>
              </w:rPr>
              <w:t>8.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120" w:line="346" w:lineRule="exact"/>
              <w:jc w:val="left"/>
            </w:pPr>
            <w:r>
              <w:rPr>
                <w:rStyle w:val="21"/>
                <w:b/>
                <w:bCs/>
              </w:rPr>
              <w:t>Конкурс эссе «Как бороться с коррупцией?»</w:t>
            </w:r>
          </w:p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120" w:after="0" w:line="260" w:lineRule="exact"/>
              <w:jc w:val="left"/>
            </w:pPr>
            <w:r>
              <w:rPr>
                <w:rStyle w:val="21"/>
                <w:b/>
                <w:bCs/>
              </w:rPr>
              <w:t xml:space="preserve">Поощрение </w:t>
            </w:r>
            <w:r>
              <w:rPr>
                <w:rStyle w:val="21"/>
                <w:b/>
                <w:bCs/>
              </w:rPr>
              <w:t>лучших работ уч-ся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504" w:lineRule="exact"/>
              <w:jc w:val="left"/>
            </w:pPr>
            <w:r>
              <w:rPr>
                <w:rStyle w:val="21"/>
                <w:b/>
                <w:bCs/>
              </w:rPr>
              <w:t>Декабрь 2016 г.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7-11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120" w:line="350" w:lineRule="exact"/>
              <w:jc w:val="left"/>
            </w:pPr>
            <w:r>
              <w:rPr>
                <w:rStyle w:val="21"/>
                <w:b/>
                <w:bCs/>
              </w:rPr>
              <w:t>Рук.МО русского языка и литературы</w:t>
            </w:r>
          </w:p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120" w:after="240" w:line="260" w:lineRule="exact"/>
              <w:jc w:val="left"/>
            </w:pPr>
            <w:r>
              <w:rPr>
                <w:rStyle w:val="21"/>
                <w:b/>
                <w:bCs/>
              </w:rPr>
              <w:t>Зам.директора по ВР</w:t>
            </w:r>
          </w:p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240" w:after="0" w:line="260" w:lineRule="exact"/>
              <w:jc w:val="left"/>
            </w:pPr>
            <w:r>
              <w:rPr>
                <w:rStyle w:val="21"/>
                <w:b/>
                <w:bCs/>
              </w:rPr>
              <w:t>Хакимова З.С.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1"/>
                <w:b/>
                <w:bCs/>
              </w:rPr>
              <w:t>9.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Тренинги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В течение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5-11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  <w:b/>
                <w:bCs/>
              </w:rPr>
              <w:t>Психолог,</w:t>
            </w:r>
          </w:p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  <w:b/>
                <w:bCs/>
              </w:rPr>
              <w:t>кл. руководители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1"/>
                <w:b/>
                <w:bCs/>
              </w:rPr>
              <w:t>10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350" w:lineRule="exact"/>
              <w:jc w:val="left"/>
            </w:pPr>
            <w:r>
              <w:rPr>
                <w:rStyle w:val="21"/>
                <w:b/>
                <w:bCs/>
              </w:rPr>
              <w:t>Размещение телефонов «горячей линии»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сентябрь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350" w:lineRule="exact"/>
              <w:jc w:val="left"/>
            </w:pPr>
            <w:r>
              <w:rPr>
                <w:rStyle w:val="21"/>
                <w:b/>
                <w:bCs/>
              </w:rPr>
              <w:t>Зам.директора по ВР Хакимова З.С.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1"/>
                <w:b/>
                <w:bCs/>
              </w:rPr>
              <w:t>И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120" w:line="346" w:lineRule="exact"/>
              <w:jc w:val="both"/>
            </w:pPr>
            <w:r>
              <w:rPr>
                <w:rStyle w:val="21"/>
                <w:b/>
                <w:bCs/>
              </w:rPr>
              <w:t>Беседы на классных и общешкольных родительских собраниях на тему:</w:t>
            </w:r>
          </w:p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120" w:after="0" w:line="260" w:lineRule="exact"/>
              <w:ind w:left="260"/>
              <w:jc w:val="left"/>
            </w:pPr>
            <w:r>
              <w:rPr>
                <w:rStyle w:val="21"/>
                <w:b/>
                <w:bCs/>
              </w:rPr>
              <w:t>«Как бороться с коррупцией?»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В течение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86" w:h="10186" w:wrap="none" w:vAnchor="page" w:hAnchor="page" w:x="900" w:y="362"/>
              <w:shd w:val="clear" w:color="auto" w:fill="auto"/>
              <w:spacing w:before="0" w:after="0" w:line="341" w:lineRule="exact"/>
              <w:jc w:val="left"/>
            </w:pPr>
            <w:r>
              <w:rPr>
                <w:rStyle w:val="21"/>
                <w:b/>
                <w:bCs/>
              </w:rPr>
              <w:t>Заместитель директора по ВР Хакимова З.С., классные руководители.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86" w:h="10186" w:wrap="none" w:vAnchor="page" w:hAnchor="page" w:x="900" w:y="362"/>
              <w:rPr>
                <w:sz w:val="10"/>
                <w:szCs w:val="10"/>
              </w:rPr>
            </w:pPr>
          </w:p>
        </w:tc>
      </w:tr>
    </w:tbl>
    <w:p w:rsidR="00974CA6" w:rsidRDefault="00974CA6">
      <w:pPr>
        <w:rPr>
          <w:sz w:val="2"/>
          <w:szCs w:val="2"/>
        </w:rPr>
        <w:sectPr w:rsidR="00974C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752"/>
        <w:gridCol w:w="2453"/>
        <w:gridCol w:w="1488"/>
        <w:gridCol w:w="2453"/>
        <w:gridCol w:w="1397"/>
        <w:gridCol w:w="1824"/>
      </w:tblGrid>
      <w:tr w:rsidR="00974CA6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lastRenderedPageBreak/>
              <w:t>12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1"/>
                <w:b/>
                <w:bCs/>
              </w:rPr>
              <w:t>КВН «Коррупция — это зло!»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499" w:lineRule="exact"/>
              <w:jc w:val="left"/>
            </w:pPr>
            <w:r>
              <w:rPr>
                <w:rStyle w:val="21"/>
                <w:b/>
                <w:bCs/>
              </w:rPr>
              <w:t>март 2017 г.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8-10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120" w:line="341" w:lineRule="exact"/>
              <w:jc w:val="both"/>
            </w:pPr>
            <w:r>
              <w:rPr>
                <w:rStyle w:val="21"/>
                <w:b/>
                <w:bCs/>
              </w:rPr>
              <w:t>Зам. директора по ВР Хакимова З.С., классные</w:t>
            </w:r>
          </w:p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120" w:after="0" w:line="260" w:lineRule="exact"/>
              <w:jc w:val="both"/>
            </w:pPr>
            <w:r>
              <w:rPr>
                <w:rStyle w:val="21"/>
                <w:b/>
                <w:bCs/>
              </w:rPr>
              <w:t>руководители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72" w:h="4824" w:wrap="none" w:vAnchor="page" w:hAnchor="page" w:x="915" w:y="654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line="260" w:lineRule="exact"/>
              <w:jc w:val="both"/>
            </w:pPr>
            <w:r>
              <w:rPr>
                <w:rStyle w:val="21"/>
                <w:b/>
                <w:bCs/>
              </w:rPr>
              <w:t>Классный час</w:t>
            </w:r>
          </w:p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after="0" w:line="350" w:lineRule="exact"/>
              <w:jc w:val="both"/>
            </w:pPr>
            <w:r>
              <w:rPr>
                <w:rStyle w:val="21"/>
                <w:b/>
                <w:bCs/>
              </w:rPr>
              <w:t>«Коррупция: выигрыш или убыток»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509" w:lineRule="exact"/>
              <w:jc w:val="left"/>
            </w:pPr>
            <w:r>
              <w:rPr>
                <w:rStyle w:val="21"/>
                <w:b/>
                <w:bCs/>
              </w:rPr>
              <w:t>Январь 2017 г.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1-11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"/>
                <w:b/>
                <w:bCs/>
              </w:rPr>
              <w:t>Учитель</w:t>
            </w:r>
          </w:p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"/>
                <w:b/>
                <w:bCs/>
              </w:rPr>
              <w:t>Сабарлиева</w:t>
            </w:r>
          </w:p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"/>
                <w:b/>
                <w:bCs/>
              </w:rPr>
              <w:t>кл.руководители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120" w:line="260" w:lineRule="exact"/>
              <w:jc w:val="right"/>
            </w:pPr>
            <w:r>
              <w:rPr>
                <w:rStyle w:val="21"/>
                <w:b/>
                <w:bCs/>
              </w:rPr>
              <w:t>истории</w:t>
            </w:r>
          </w:p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120" w:after="0" w:line="260" w:lineRule="exact"/>
              <w:jc w:val="right"/>
            </w:pPr>
            <w:r>
              <w:rPr>
                <w:rStyle w:val="21"/>
                <w:b/>
                <w:bCs/>
              </w:rPr>
              <w:t>Т.У.,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72" w:h="4824" w:wrap="none" w:vAnchor="page" w:hAnchor="page" w:x="915" w:y="654"/>
              <w:rPr>
                <w:sz w:val="10"/>
                <w:szCs w:val="10"/>
              </w:rPr>
            </w:pPr>
          </w:p>
        </w:tc>
      </w:tr>
      <w:tr w:rsidR="00974CA6">
        <w:tblPrEx>
          <w:tblCellMar>
            <w:top w:w="0" w:type="dxa"/>
            <w:bottom w:w="0" w:type="dxa"/>
          </w:tblCellMar>
        </w:tblPrEx>
        <w:trPr>
          <w:trHeight w:hRule="exact" w:val="20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14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120" w:line="350" w:lineRule="exact"/>
              <w:jc w:val="both"/>
            </w:pPr>
            <w:r>
              <w:rPr>
                <w:rStyle w:val="21"/>
                <w:b/>
                <w:bCs/>
              </w:rPr>
              <w:t xml:space="preserve">Конференция «Подведение итогов работы, направленной на профилактику </w:t>
            </w:r>
            <w:r>
              <w:rPr>
                <w:rStyle w:val="21"/>
                <w:b/>
                <w:bCs/>
              </w:rPr>
              <w:t>коррупции»</w:t>
            </w:r>
          </w:p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120" w:after="0" w:line="346" w:lineRule="exact"/>
              <w:jc w:val="both"/>
            </w:pPr>
            <w:r>
              <w:rPr>
                <w:rStyle w:val="21"/>
                <w:b/>
                <w:bCs/>
              </w:rPr>
              <w:t>(с участием работника прокуратуры)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514" w:lineRule="exact"/>
              <w:jc w:val="left"/>
            </w:pPr>
            <w:r>
              <w:rPr>
                <w:rStyle w:val="21"/>
                <w:b/>
                <w:bCs/>
              </w:rPr>
              <w:t>Апрель 2017 г.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  <w:b/>
                <w:bCs/>
              </w:rPr>
              <w:t>9-11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350" w:lineRule="exact"/>
              <w:jc w:val="left"/>
            </w:pPr>
            <w:r>
              <w:rPr>
                <w:rStyle w:val="21"/>
                <w:b/>
                <w:bCs/>
              </w:rPr>
              <w:t>Зам.директора Хакимова З.С.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4CA6" w:rsidRDefault="001336BE">
            <w:pPr>
              <w:pStyle w:val="20"/>
              <w:framePr w:w="15072" w:h="4824" w:wrap="none" w:vAnchor="page" w:hAnchor="page" w:x="915" w:y="654"/>
              <w:shd w:val="clear" w:color="auto" w:fill="auto"/>
              <w:spacing w:before="0" w:after="0" w:line="260" w:lineRule="exact"/>
              <w:jc w:val="right"/>
            </w:pPr>
            <w:r>
              <w:rPr>
                <w:rStyle w:val="21"/>
                <w:b/>
                <w:bCs/>
              </w:rPr>
              <w:t>по ВР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CA6" w:rsidRDefault="00974CA6">
            <w:pPr>
              <w:framePr w:w="15072" w:h="4824" w:wrap="none" w:vAnchor="page" w:hAnchor="page" w:x="915" w:y="654"/>
              <w:rPr>
                <w:sz w:val="10"/>
                <w:szCs w:val="10"/>
              </w:rPr>
            </w:pPr>
          </w:p>
        </w:tc>
      </w:tr>
    </w:tbl>
    <w:p w:rsidR="00974CA6" w:rsidRDefault="001336BE">
      <w:pPr>
        <w:pStyle w:val="20"/>
        <w:framePr w:wrap="none" w:vAnchor="page" w:hAnchor="page" w:x="1059" w:y="7468"/>
        <w:shd w:val="clear" w:color="auto" w:fill="auto"/>
        <w:spacing w:before="0" w:after="0" w:line="260" w:lineRule="exact"/>
        <w:jc w:val="left"/>
      </w:pPr>
      <w:r>
        <w:t>Заместитель директора по ВР</w:t>
      </w:r>
    </w:p>
    <w:p w:rsidR="00974CA6" w:rsidRDefault="001336BE">
      <w:pPr>
        <w:framePr w:wrap="none" w:vAnchor="page" w:hAnchor="page" w:x="10851" w:y="72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2345" cy="408305"/>
            <wp:effectExtent l="0" t="0" r="8255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A6" w:rsidRDefault="001336BE">
      <w:pPr>
        <w:pStyle w:val="a5"/>
        <w:framePr w:wrap="none" w:vAnchor="page" w:hAnchor="page" w:x="12656" w:y="7464"/>
        <w:shd w:val="clear" w:color="auto" w:fill="auto"/>
        <w:spacing w:line="260" w:lineRule="exact"/>
      </w:pPr>
      <w:r>
        <w:t>Хакимова З.С.</w:t>
      </w:r>
    </w:p>
    <w:p w:rsidR="00974CA6" w:rsidRDefault="00974CA6">
      <w:pPr>
        <w:rPr>
          <w:sz w:val="2"/>
          <w:szCs w:val="2"/>
        </w:rPr>
      </w:pPr>
    </w:p>
    <w:sectPr w:rsidR="00974CA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BE" w:rsidRDefault="001336BE">
      <w:r>
        <w:separator/>
      </w:r>
    </w:p>
  </w:endnote>
  <w:endnote w:type="continuationSeparator" w:id="0">
    <w:p w:rsidR="001336BE" w:rsidRDefault="0013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BE" w:rsidRDefault="001336BE"/>
  </w:footnote>
  <w:footnote w:type="continuationSeparator" w:id="0">
    <w:p w:rsidR="001336BE" w:rsidRDefault="001336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C41A6"/>
    <w:multiLevelType w:val="multilevel"/>
    <w:tmpl w:val="7E10A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A6"/>
    <w:rsid w:val="001336BE"/>
    <w:rsid w:val="009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5pt">
    <w:name w:val="Основной текст (2) + Candara;11;5 pt;Не 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5pt">
    <w:name w:val="Основной текст (2) + Candara;11;5 pt;Не 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2021-02-16T11:19:00Z</dcterms:created>
  <dcterms:modified xsi:type="dcterms:W3CDTF">2021-02-16T11:19:00Z</dcterms:modified>
</cp:coreProperties>
</file>