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917" w:rsidRDefault="00621EC5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4938395</wp:posOffset>
                </wp:positionH>
                <wp:positionV relativeFrom="page">
                  <wp:posOffset>9678035</wp:posOffset>
                </wp:positionV>
                <wp:extent cx="1146175" cy="0"/>
                <wp:effectExtent l="13970" t="19685" r="20955" b="1841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1461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73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88.85pt;margin-top:762.05pt;width:90.2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" filled="t" strokeweight="2.1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B54917" w:rsidRDefault="00621EC5">
      <w:pPr>
        <w:pStyle w:val="a5"/>
        <w:framePr w:wrap="none" w:vAnchor="page" w:hAnchor="page" w:x="290" w:y="1298"/>
        <w:shd w:val="clear" w:color="auto" w:fill="auto"/>
        <w:spacing w:line="80" w:lineRule="exact"/>
      </w:pPr>
      <w:r>
        <w:t>Й</w:t>
      </w:r>
    </w:p>
    <w:p w:rsidR="00B54917" w:rsidRDefault="00621EC5">
      <w:pPr>
        <w:framePr w:wrap="none" w:vAnchor="page" w:hAnchor="page" w:x="2844" w:y="41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3565" cy="622300"/>
            <wp:effectExtent l="0" t="0" r="6985" b="6350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917" w:rsidRDefault="00621EC5">
      <w:pPr>
        <w:pStyle w:val="a7"/>
        <w:framePr w:w="3336" w:h="1521" w:hRule="exact" w:wrap="none" w:vAnchor="page" w:hAnchor="page" w:x="1634" w:y="1367"/>
        <w:shd w:val="clear" w:color="auto" w:fill="auto"/>
        <w:ind w:left="120"/>
      </w:pPr>
      <w:r>
        <w:t>Прокуратура</w:t>
      </w:r>
      <w:r>
        <w:br/>
        <w:t>Российской Федерации</w:t>
      </w:r>
      <w:r>
        <w:br/>
        <w:t>Прокуратура</w:t>
      </w:r>
      <w:r>
        <w:br/>
        <w:t>Чеченской Республики</w:t>
      </w:r>
      <w:r>
        <w:br/>
        <w:t>Прокуратура г. Аргуна</w:t>
      </w:r>
    </w:p>
    <w:p w:rsidR="00B54917" w:rsidRDefault="00621EC5">
      <w:pPr>
        <w:pStyle w:val="40"/>
        <w:framePr w:w="3336" w:h="994" w:hRule="exact" w:wrap="none" w:vAnchor="page" w:hAnchor="page" w:x="1634" w:y="3159"/>
        <w:shd w:val="clear" w:color="auto" w:fill="auto"/>
        <w:spacing w:after="216"/>
        <w:ind w:right="380"/>
      </w:pPr>
      <w:r>
        <w:t xml:space="preserve">ул.А. Кадырова, д.62 в, г. Аргун, </w:t>
      </w:r>
      <w:r>
        <w:t>Чеченская Республика, 366310</w:t>
      </w:r>
    </w:p>
    <w:p w:rsidR="00B54917" w:rsidRDefault="00621EC5">
      <w:pPr>
        <w:pStyle w:val="50"/>
        <w:framePr w:w="3336" w:h="994" w:hRule="exact" w:wrap="none" w:vAnchor="page" w:hAnchor="page" w:x="1634" w:y="3159"/>
        <w:shd w:val="clear" w:color="auto" w:fill="auto"/>
        <w:spacing w:before="0" w:line="260" w:lineRule="exact"/>
      </w:pPr>
      <w:r>
        <w:rPr>
          <w:rStyle w:val="51"/>
          <w:i/>
          <w:iCs/>
        </w:rPr>
        <w:t>15.11.2019 №7-19-2019</w:t>
      </w:r>
      <w:bookmarkStart w:id="0" w:name="_GoBack"/>
      <w:bookmarkEnd w:id="0"/>
    </w:p>
    <w:p w:rsidR="00B54917" w:rsidRDefault="00621EC5">
      <w:pPr>
        <w:pStyle w:val="20"/>
        <w:framePr w:w="10042" w:h="1773" w:hRule="exact" w:wrap="none" w:vAnchor="page" w:hAnchor="page" w:x="1428" w:y="1752"/>
        <w:shd w:val="clear" w:color="auto" w:fill="auto"/>
        <w:spacing w:after="0" w:line="260" w:lineRule="exact"/>
        <w:ind w:left="5520"/>
      </w:pPr>
      <w:r>
        <w:t>Директору</w:t>
      </w:r>
    </w:p>
    <w:p w:rsidR="00B54917" w:rsidRDefault="00621EC5">
      <w:pPr>
        <w:pStyle w:val="20"/>
        <w:framePr w:w="10042" w:h="1773" w:hRule="exact" w:wrap="none" w:vAnchor="page" w:hAnchor="page" w:x="1428" w:y="1752"/>
        <w:shd w:val="clear" w:color="auto" w:fill="auto"/>
        <w:spacing w:after="0" w:line="590" w:lineRule="exact"/>
        <w:ind w:left="5520"/>
      </w:pPr>
      <w:r>
        <w:t>МБОУ «Гимназия № 13 г. Аргуна»</w:t>
      </w:r>
      <w:r>
        <w:br/>
        <w:t>Диканиеву Р.С.</w:t>
      </w:r>
    </w:p>
    <w:p w:rsidR="00B54917" w:rsidRDefault="00621EC5">
      <w:pPr>
        <w:pStyle w:val="20"/>
        <w:framePr w:w="10042" w:h="1773" w:hRule="exact" w:wrap="none" w:vAnchor="page" w:hAnchor="page" w:x="1428" w:y="1752"/>
        <w:shd w:val="clear" w:color="auto" w:fill="auto"/>
        <w:spacing w:after="0" w:line="260" w:lineRule="exact"/>
        <w:ind w:left="5520"/>
      </w:pPr>
      <w:r>
        <w:t>ЧР, г. Аргун, ул. Шоссейная, 133 а</w:t>
      </w:r>
    </w:p>
    <w:p w:rsidR="00B54917" w:rsidRDefault="00621EC5">
      <w:pPr>
        <w:pStyle w:val="30"/>
        <w:framePr w:w="10042" w:h="8947" w:hRule="exact" w:wrap="none" w:vAnchor="page" w:hAnchor="page" w:x="1428" w:y="6122"/>
        <w:shd w:val="clear" w:color="auto" w:fill="auto"/>
        <w:spacing w:before="0"/>
      </w:pPr>
      <w:r>
        <w:t>ПРЕДСТАВЛЕНИЕ</w:t>
      </w:r>
    </w:p>
    <w:p w:rsidR="00B54917" w:rsidRDefault="00621EC5">
      <w:pPr>
        <w:pStyle w:val="20"/>
        <w:framePr w:w="10042" w:h="8947" w:hRule="exact" w:wrap="none" w:vAnchor="page" w:hAnchor="page" w:x="1428" w:y="6122"/>
        <w:shd w:val="clear" w:color="auto" w:fill="auto"/>
        <w:spacing w:after="175" w:line="240" w:lineRule="exact"/>
      </w:pPr>
      <w:r>
        <w:t xml:space="preserve">об устранении нарушений требований законодательства о противодействии терроризму и антитеррористической </w:t>
      </w:r>
      <w:r>
        <w:t>защищенности объектов образования</w:t>
      </w:r>
    </w:p>
    <w:p w:rsidR="00B54917" w:rsidRDefault="00621EC5">
      <w:pPr>
        <w:pStyle w:val="20"/>
        <w:framePr w:w="10042" w:h="8947" w:hRule="exact" w:wrap="none" w:vAnchor="page" w:hAnchor="page" w:x="1428" w:y="6122"/>
        <w:shd w:val="clear" w:color="auto" w:fill="auto"/>
        <w:spacing w:after="0" w:line="322" w:lineRule="exact"/>
        <w:ind w:firstLine="800"/>
        <w:jc w:val="both"/>
      </w:pPr>
      <w:r>
        <w:t>Прокуратурой города в ноябре 2019 г. проведена проверка соблюдения должностными лицами МБОУ «Гимназия № 13 г. Аргуна» (далее - Учреждение) федерального законодательства о противодействии терроризму и антитеррористической з</w:t>
      </w:r>
      <w:r>
        <w:t>ащищенности объектов образования, по результатам которой выявлены нарушения закона, требующие принятия мер для их устранения и недопущению впредь.</w:t>
      </w:r>
    </w:p>
    <w:p w:rsidR="00B54917" w:rsidRDefault="00621EC5">
      <w:pPr>
        <w:pStyle w:val="20"/>
        <w:framePr w:w="10042" w:h="8947" w:hRule="exact" w:wrap="none" w:vAnchor="page" w:hAnchor="page" w:x="1428" w:y="6122"/>
        <w:shd w:val="clear" w:color="auto" w:fill="auto"/>
        <w:spacing w:after="0" w:line="322" w:lineRule="exact"/>
        <w:ind w:firstLine="800"/>
        <w:jc w:val="both"/>
      </w:pPr>
      <w:r>
        <w:t>В соответствии с ч. 7 ст. 28 Федерального закона РФ от 29.12.2012 № 273-ФЗ «Об образовании в Российской Федер</w:t>
      </w:r>
      <w:r>
        <w:t>ации»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</w:t>
      </w:r>
      <w:r>
        <w:t>мм в соответствии с учебным планом, качество образования своих выпускников, а также за жизнь и здоровье обучающихся, работников образовательной организации.</w:t>
      </w:r>
    </w:p>
    <w:p w:rsidR="00B54917" w:rsidRDefault="00621EC5">
      <w:pPr>
        <w:pStyle w:val="20"/>
        <w:framePr w:w="10042" w:h="8947" w:hRule="exact" w:wrap="none" w:vAnchor="page" w:hAnchor="page" w:x="1428" w:y="6122"/>
        <w:shd w:val="clear" w:color="auto" w:fill="auto"/>
        <w:tabs>
          <w:tab w:val="left" w:pos="8883"/>
        </w:tabs>
        <w:spacing w:after="0" w:line="322" w:lineRule="exact"/>
        <w:ind w:firstLine="800"/>
        <w:jc w:val="both"/>
      </w:pPr>
      <w:r>
        <w:t>Статьей 2 Федерального закона от 06.03.2006</w:t>
      </w:r>
      <w:r>
        <w:tab/>
        <w:t>№ 35-ФЗ</w:t>
      </w:r>
    </w:p>
    <w:p w:rsidR="00B54917" w:rsidRDefault="00621EC5">
      <w:pPr>
        <w:pStyle w:val="20"/>
        <w:framePr w:w="10042" w:h="8947" w:hRule="exact" w:wrap="none" w:vAnchor="page" w:hAnchor="page" w:x="1428" w:y="6122"/>
        <w:shd w:val="clear" w:color="auto" w:fill="auto"/>
        <w:spacing w:after="0" w:line="322" w:lineRule="exact"/>
        <w:jc w:val="both"/>
      </w:pPr>
      <w:r>
        <w:t>«О противодействии терроризму» (далее - Федерал</w:t>
      </w:r>
      <w:r>
        <w:t>ьный закон № 35-ФЗ) определено, что основными принципами противодействия терроризму, является приоритет мер предупреждения терроризма, сочетание гласных и негласных методов противодействия терроризму, минимизация и (или) ликвидация последствий проявлений т</w:t>
      </w:r>
      <w:r>
        <w:t>ерроризма.</w:t>
      </w:r>
    </w:p>
    <w:p w:rsidR="00B54917" w:rsidRDefault="00621EC5">
      <w:pPr>
        <w:pStyle w:val="20"/>
        <w:framePr w:w="10042" w:h="8947" w:hRule="exact" w:wrap="none" w:vAnchor="page" w:hAnchor="page" w:x="1428" w:y="6122"/>
        <w:shd w:val="clear" w:color="auto" w:fill="auto"/>
        <w:spacing w:after="0" w:line="322" w:lineRule="exact"/>
        <w:ind w:firstLine="800"/>
        <w:jc w:val="both"/>
      </w:pPr>
      <w:r>
        <w:t>Согласно п. 4 ч. 2 ст. 5 Федерального закона № 35-ФЗ, обязательные для выполнения требования к антитеррористической защищенности объектов, категории объектов, порядку разработки указанных требований и контроля за их</w:t>
      </w:r>
    </w:p>
    <w:p w:rsidR="00B54917" w:rsidRDefault="00621EC5">
      <w:pPr>
        <w:pStyle w:val="10"/>
        <w:framePr w:wrap="none" w:vAnchor="page" w:hAnchor="page" w:x="4480" w:y="15519"/>
        <w:shd w:val="clear" w:color="auto" w:fill="auto"/>
        <w:spacing w:line="320" w:lineRule="exact"/>
      </w:pPr>
      <w:bookmarkStart w:id="1" w:name="bookmark0"/>
      <w:r>
        <w:rPr>
          <w:rStyle w:val="1TimesNewRoman13pt0pt"/>
          <w:rFonts w:eastAsia="Arial Narrow"/>
        </w:rPr>
        <w:t xml:space="preserve">АБ№ </w:t>
      </w:r>
      <w:r>
        <w:t>070979</w:t>
      </w:r>
      <w:bookmarkEnd w:id="1"/>
    </w:p>
    <w:p w:rsidR="00B54917" w:rsidRDefault="00621EC5">
      <w:pPr>
        <w:pStyle w:val="22"/>
        <w:framePr w:wrap="none" w:vAnchor="page" w:hAnchor="page" w:x="7092" w:y="15261"/>
        <w:shd w:val="clear" w:color="auto" w:fill="auto"/>
        <w:tabs>
          <w:tab w:val="left" w:pos="1747"/>
        </w:tabs>
        <w:spacing w:line="280" w:lineRule="exact"/>
      </w:pPr>
      <w:bookmarkStart w:id="2" w:name="bookmark1"/>
      <w:r>
        <w:rPr>
          <w:rStyle w:val="23"/>
        </w:rPr>
        <w:t>В)'</w:t>
      </w:r>
      <w:r>
        <w:rPr>
          <w:rStyle w:val="23"/>
          <w:vertAlign w:val="superscript"/>
        </w:rPr>
        <w:t>г</w:t>
      </w:r>
      <w:r>
        <w:rPr>
          <w:rStyle w:val="23"/>
        </w:rPr>
        <w:t>7.</w:t>
      </w:r>
      <w:r>
        <w:rPr>
          <w:rStyle w:val="23"/>
        </w:rPr>
        <w:tab/>
      </w:r>
      <w:r>
        <w:rPr>
          <w:rStyle w:val="2105pt0pt"/>
        </w:rPr>
        <w:t>У..</w:t>
      </w:r>
      <w:bookmarkEnd w:id="2"/>
    </w:p>
    <w:p w:rsidR="00B54917" w:rsidRDefault="00621EC5">
      <w:pPr>
        <w:pStyle w:val="25"/>
        <w:framePr w:wrap="none" w:vAnchor="page" w:hAnchor="page" w:x="7092" w:y="15629"/>
        <w:shd w:val="clear" w:color="auto" w:fill="auto"/>
        <w:spacing w:line="560" w:lineRule="exact"/>
      </w:pPr>
      <w:r>
        <w:rPr>
          <w:rStyle w:val="2TimesNewRoman25pt0pt"/>
          <w:rFonts w:eastAsia="David"/>
        </w:rPr>
        <w:t>Л</w:t>
      </w:r>
      <w:r>
        <w:rPr>
          <w:rStyle w:val="26"/>
        </w:rPr>
        <w:t xml:space="preserve"> /</w:t>
      </w:r>
      <w:r>
        <w:rPr>
          <w:rStyle w:val="27"/>
        </w:rPr>
        <w:t xml:space="preserve">/ </w:t>
      </w:r>
      <w:r>
        <w:rPr>
          <w:rStyle w:val="2ArialNarrow13pt0pt"/>
        </w:rPr>
        <w:t>2</w:t>
      </w:r>
    </w:p>
    <w:p w:rsidR="00B54917" w:rsidRDefault="00621EC5">
      <w:pPr>
        <w:rPr>
          <w:sz w:val="2"/>
          <w:szCs w:val="2"/>
        </w:rPr>
        <w:sectPr w:rsidR="00B5491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5734050</wp:posOffset>
            </wp:positionH>
            <wp:positionV relativeFrom="page">
              <wp:posOffset>9958070</wp:posOffset>
            </wp:positionV>
            <wp:extent cx="304800" cy="323215"/>
            <wp:effectExtent l="0" t="0" r="0" b="635"/>
            <wp:wrapNone/>
            <wp:docPr id="3" name="Рисунок 3" descr="C:\Users\-92C9~1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-92C9~1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917" w:rsidRDefault="00621EC5">
      <w:pPr>
        <w:pStyle w:val="20"/>
        <w:framePr w:w="9979" w:h="14293" w:hRule="exact" w:wrap="none" w:vAnchor="page" w:hAnchor="page" w:x="1382" w:y="1078"/>
        <w:shd w:val="clear" w:color="auto" w:fill="auto"/>
        <w:spacing w:after="0" w:line="322" w:lineRule="exact"/>
        <w:jc w:val="both"/>
      </w:pPr>
      <w:r>
        <w:lastRenderedPageBreak/>
        <w:t>выполнением, порядку разработки и форме паспорта безопасности таких объектов, устанавливаются Правительством Российской Федерации.</w:t>
      </w:r>
    </w:p>
    <w:p w:rsidR="00B54917" w:rsidRDefault="00621EC5">
      <w:pPr>
        <w:pStyle w:val="20"/>
        <w:framePr w:w="9979" w:h="14293" w:hRule="exact" w:wrap="none" w:vAnchor="page" w:hAnchor="page" w:x="1382" w:y="1078"/>
        <w:shd w:val="clear" w:color="auto" w:fill="auto"/>
        <w:spacing w:after="0" w:line="322" w:lineRule="exact"/>
        <w:ind w:firstLine="780"/>
        <w:jc w:val="both"/>
      </w:pPr>
      <w:r>
        <w:t>Требований к антитеррористической защищенности объектов (территорий) Министерства образований и науки</w:t>
      </w:r>
      <w:r>
        <w:t xml:space="preserve"> и формы паспорта безопасности этих объектов утверждены Постановлением Правительства Российской Федерации от 07.10.2017 № 1235 (далее - Постановление).</w:t>
      </w:r>
    </w:p>
    <w:p w:rsidR="00B54917" w:rsidRDefault="00621EC5">
      <w:pPr>
        <w:pStyle w:val="20"/>
        <w:framePr w:w="9979" w:h="14293" w:hRule="exact" w:wrap="none" w:vAnchor="page" w:hAnchor="page" w:x="1382" w:y="1078"/>
        <w:shd w:val="clear" w:color="auto" w:fill="auto"/>
        <w:spacing w:after="0" w:line="322" w:lineRule="exact"/>
        <w:ind w:firstLine="780"/>
        <w:jc w:val="both"/>
      </w:pPr>
      <w:r>
        <w:t>Пунктом 17 Постановления определено, что антитеррористическая защищенность объектов (территорий) независ</w:t>
      </w:r>
      <w:r>
        <w:t>имо от их категории опасности обеспечивается путем осуществления комплекса мер, направленных:</w:t>
      </w:r>
    </w:p>
    <w:p w:rsidR="00B54917" w:rsidRDefault="00621EC5">
      <w:pPr>
        <w:pStyle w:val="20"/>
        <w:framePr w:w="9979" w:h="14293" w:hRule="exact" w:wrap="none" w:vAnchor="page" w:hAnchor="page" w:x="1382" w:y="1078"/>
        <w:shd w:val="clear" w:color="auto" w:fill="auto"/>
        <w:tabs>
          <w:tab w:val="left" w:pos="1049"/>
        </w:tabs>
        <w:spacing w:after="0" w:line="322" w:lineRule="exact"/>
        <w:ind w:firstLine="780"/>
        <w:jc w:val="both"/>
      </w:pPr>
      <w:r>
        <w:t>а)</w:t>
      </w:r>
      <w:r>
        <w:tab/>
        <w:t>на воспрепятствование неправомерному проникновению на объекты (территории);</w:t>
      </w:r>
    </w:p>
    <w:p w:rsidR="00B54917" w:rsidRDefault="00621EC5">
      <w:pPr>
        <w:pStyle w:val="20"/>
        <w:framePr w:w="9979" w:h="14293" w:hRule="exact" w:wrap="none" w:vAnchor="page" w:hAnchor="page" w:x="1382" w:y="1078"/>
        <w:shd w:val="clear" w:color="auto" w:fill="auto"/>
        <w:tabs>
          <w:tab w:val="left" w:pos="1068"/>
        </w:tabs>
        <w:spacing w:after="0" w:line="322" w:lineRule="exact"/>
        <w:ind w:firstLine="780"/>
        <w:jc w:val="both"/>
      </w:pPr>
      <w:r>
        <w:t>б)</w:t>
      </w:r>
      <w:r>
        <w:tab/>
        <w:t>на выявление потенциальных нарушителей установленных на объектах (территориях) п</w:t>
      </w:r>
      <w:r>
        <w:t>ропускного и внутриобъектового режимов и (или) признаков подготовки или совершения террористического акта;</w:t>
      </w:r>
    </w:p>
    <w:p w:rsidR="00B54917" w:rsidRDefault="00621EC5">
      <w:pPr>
        <w:pStyle w:val="20"/>
        <w:framePr w:w="9979" w:h="14293" w:hRule="exact" w:wrap="none" w:vAnchor="page" w:hAnchor="page" w:x="1382" w:y="1078"/>
        <w:shd w:val="clear" w:color="auto" w:fill="auto"/>
        <w:tabs>
          <w:tab w:val="left" w:pos="1068"/>
        </w:tabs>
        <w:spacing w:after="0" w:line="322" w:lineRule="exact"/>
        <w:ind w:firstLine="780"/>
        <w:jc w:val="both"/>
      </w:pPr>
      <w:r>
        <w:t>в)</w:t>
      </w:r>
      <w:r>
        <w:tab/>
        <w:t>на пресечение попыток совершения террористических актов на объектах (территориях);</w:t>
      </w:r>
    </w:p>
    <w:p w:rsidR="00B54917" w:rsidRDefault="00621EC5">
      <w:pPr>
        <w:pStyle w:val="20"/>
        <w:framePr w:w="9979" w:h="14293" w:hRule="exact" w:wrap="none" w:vAnchor="page" w:hAnchor="page" w:x="1382" w:y="1078"/>
        <w:shd w:val="clear" w:color="auto" w:fill="auto"/>
        <w:tabs>
          <w:tab w:val="left" w:pos="1073"/>
        </w:tabs>
        <w:spacing w:after="0" w:line="322" w:lineRule="exact"/>
        <w:ind w:firstLine="780"/>
        <w:jc w:val="both"/>
      </w:pPr>
      <w:r>
        <w:t>г)</w:t>
      </w:r>
      <w:r>
        <w:tab/>
        <w:t xml:space="preserve">на минимизацию возможных последствий совершения </w:t>
      </w:r>
      <w:r>
        <w:t>террористических актов на объектах (территориях) и ликвидацию угрозы их совершения;</w:t>
      </w:r>
    </w:p>
    <w:p w:rsidR="00B54917" w:rsidRDefault="00621EC5">
      <w:pPr>
        <w:pStyle w:val="20"/>
        <w:framePr w:w="9979" w:h="14293" w:hRule="exact" w:wrap="none" w:vAnchor="page" w:hAnchor="page" w:x="1382" w:y="1078"/>
        <w:shd w:val="clear" w:color="auto" w:fill="auto"/>
        <w:tabs>
          <w:tab w:val="left" w:pos="1073"/>
        </w:tabs>
        <w:spacing w:after="0" w:line="322" w:lineRule="exact"/>
        <w:ind w:firstLine="780"/>
        <w:jc w:val="both"/>
      </w:pPr>
      <w:r>
        <w:t>д)</w:t>
      </w:r>
      <w:r>
        <w:tab/>
        <w:t>на обеспечение защиты служебной информации ограниченного распространения, содержащейся в паспорте безопасности объекта (территории) и иных документах, в том числе служеб</w:t>
      </w:r>
      <w:r>
        <w:t>ной информации ограниченного распространения о принимаемых мерах по антитеррористической защищенности объектов (территорий).</w:t>
      </w:r>
    </w:p>
    <w:p w:rsidR="00B54917" w:rsidRDefault="00621EC5">
      <w:pPr>
        <w:pStyle w:val="20"/>
        <w:framePr w:w="9979" w:h="14293" w:hRule="exact" w:wrap="none" w:vAnchor="page" w:hAnchor="page" w:x="1382" w:y="1078"/>
        <w:shd w:val="clear" w:color="auto" w:fill="auto"/>
        <w:spacing w:after="0" w:line="322" w:lineRule="exact"/>
        <w:ind w:firstLine="780"/>
        <w:jc w:val="both"/>
      </w:pPr>
      <w:r>
        <w:t>Согласно п.п. «в», «г», «е» п. 21 Постановления, минимизация возможных последствий и ликвидация угрозы террористических актов на об</w:t>
      </w:r>
      <w:r>
        <w:t>ъектах (территориях) достигается посредством:</w:t>
      </w:r>
    </w:p>
    <w:p w:rsidR="00B54917" w:rsidRDefault="00621EC5">
      <w:pPr>
        <w:pStyle w:val="20"/>
        <w:framePr w:w="9979" w:h="14293" w:hRule="exact" w:wrap="none" w:vAnchor="page" w:hAnchor="page" w:x="1382" w:y="1078"/>
        <w:shd w:val="clear" w:color="auto" w:fill="auto"/>
        <w:tabs>
          <w:tab w:val="left" w:pos="1054"/>
        </w:tabs>
        <w:spacing w:after="0" w:line="322" w:lineRule="exact"/>
        <w:ind w:firstLine="780"/>
        <w:jc w:val="both"/>
      </w:pPr>
      <w:r>
        <w:t>в)</w:t>
      </w:r>
      <w:r>
        <w:tab/>
        <w:t>обучения работников объекта (территории) способам защиты и действиям в условиях угрозы совершения или при совершении террористического акта;</w:t>
      </w:r>
    </w:p>
    <w:p w:rsidR="00B54917" w:rsidRDefault="00621EC5">
      <w:pPr>
        <w:pStyle w:val="20"/>
        <w:framePr w:w="9979" w:h="14293" w:hRule="exact" w:wrap="none" w:vAnchor="page" w:hAnchor="page" w:x="1382" w:y="1078"/>
        <w:shd w:val="clear" w:color="auto" w:fill="auto"/>
        <w:tabs>
          <w:tab w:val="left" w:pos="1063"/>
        </w:tabs>
        <w:spacing w:after="0" w:line="322" w:lineRule="exact"/>
        <w:ind w:firstLine="780"/>
        <w:jc w:val="both"/>
      </w:pPr>
      <w:r>
        <w:t>г)</w:t>
      </w:r>
      <w:r>
        <w:tab/>
        <w:t>проведения учений, тренировок по безопасной и своевременной эва</w:t>
      </w:r>
      <w:r>
        <w:t>куации работников, обучающихся и иных лиц, находящихся на объекте (территории), при получении информации об угрозе совершения террористического акта либо о его совершении;</w:t>
      </w:r>
    </w:p>
    <w:p w:rsidR="00B54917" w:rsidRDefault="00621EC5">
      <w:pPr>
        <w:pStyle w:val="20"/>
        <w:framePr w:w="9979" w:h="14293" w:hRule="exact" w:wrap="none" w:vAnchor="page" w:hAnchor="page" w:x="1382" w:y="1078"/>
        <w:shd w:val="clear" w:color="auto" w:fill="auto"/>
        <w:tabs>
          <w:tab w:val="left" w:pos="1152"/>
        </w:tabs>
        <w:spacing w:after="0" w:line="322" w:lineRule="exact"/>
        <w:ind w:firstLine="780"/>
        <w:jc w:val="both"/>
      </w:pPr>
      <w:r>
        <w:t>е)</w:t>
      </w:r>
      <w:r>
        <w:tab/>
        <w:t>проведения занятий с работниками объектов (территорий) по</w:t>
      </w:r>
    </w:p>
    <w:p w:rsidR="00B54917" w:rsidRDefault="00621EC5">
      <w:pPr>
        <w:pStyle w:val="20"/>
        <w:framePr w:w="9979" w:h="14293" w:hRule="exact" w:wrap="none" w:vAnchor="page" w:hAnchor="page" w:x="1382" w:y="1078"/>
        <w:shd w:val="clear" w:color="auto" w:fill="auto"/>
        <w:tabs>
          <w:tab w:val="left" w:pos="6168"/>
        </w:tabs>
        <w:spacing w:after="0" w:line="322" w:lineRule="exact"/>
        <w:jc w:val="both"/>
      </w:pPr>
      <w:r>
        <w:t xml:space="preserve">минимизаций” </w:t>
      </w:r>
      <w:r>
        <w:t>морально-психологических</w:t>
      </w:r>
      <w:r>
        <w:tab/>
        <w:t>последствий совершения</w:t>
      </w:r>
    </w:p>
    <w:p w:rsidR="00B54917" w:rsidRDefault="00621EC5">
      <w:pPr>
        <w:pStyle w:val="20"/>
        <w:framePr w:w="9979" w:h="14293" w:hRule="exact" w:wrap="none" w:vAnchor="page" w:hAnchor="page" w:x="1382" w:y="1078"/>
        <w:shd w:val="clear" w:color="auto" w:fill="auto"/>
        <w:spacing w:after="0" w:line="322" w:lineRule="exact"/>
        <w:jc w:val="both"/>
      </w:pPr>
      <w:r>
        <w:t>террористического акта.</w:t>
      </w:r>
    </w:p>
    <w:p w:rsidR="00B54917" w:rsidRDefault="00621EC5">
      <w:pPr>
        <w:pStyle w:val="20"/>
        <w:framePr w:w="9979" w:h="14293" w:hRule="exact" w:wrap="none" w:vAnchor="page" w:hAnchor="page" w:x="1382" w:y="1078"/>
        <w:shd w:val="clear" w:color="auto" w:fill="auto"/>
        <w:spacing w:after="0" w:line="322" w:lineRule="exact"/>
        <w:ind w:firstLine="780"/>
        <w:jc w:val="both"/>
      </w:pPr>
      <w:r>
        <w:t>Между тем в ходе проверки сведений, подтверждающих проведение мероприятий, предусмотренных п.п. «в», «г», «е» п. 21 Постановления, в Учреждении не имеется.</w:t>
      </w:r>
    </w:p>
    <w:p w:rsidR="00B54917" w:rsidRDefault="00621EC5">
      <w:pPr>
        <w:pStyle w:val="20"/>
        <w:framePr w:w="9979" w:h="14293" w:hRule="exact" w:wrap="none" w:vAnchor="page" w:hAnchor="page" w:x="1382" w:y="1078"/>
        <w:shd w:val="clear" w:color="auto" w:fill="auto"/>
        <w:spacing w:after="0" w:line="322" w:lineRule="exact"/>
        <w:ind w:firstLine="780"/>
        <w:jc w:val="both"/>
      </w:pPr>
      <w:r>
        <w:t>Несоблюдение указанных требо</w:t>
      </w:r>
      <w:r>
        <w:t>ваний закона свидетельствует о несоблюдении руководителем Учреждения основных гарантий прав и законных интересов детей, предусмотренных ч. 1 ст. 4 Федерального закона № 124 - ФЗ «Об основных гарантиях прав ребенка в Российской Федерации».</w:t>
      </w:r>
    </w:p>
    <w:p w:rsidR="00B54917" w:rsidRDefault="00621EC5">
      <w:pPr>
        <w:pStyle w:val="20"/>
        <w:framePr w:w="9979" w:h="14293" w:hRule="exact" w:wrap="none" w:vAnchor="page" w:hAnchor="page" w:x="1382" w:y="1078"/>
        <w:shd w:val="clear" w:color="auto" w:fill="auto"/>
        <w:spacing w:after="0" w:line="322" w:lineRule="exact"/>
        <w:ind w:firstLine="780"/>
        <w:jc w:val="both"/>
      </w:pPr>
      <w:r>
        <w:t>Выявленные наруше</w:t>
      </w:r>
      <w:r>
        <w:t>ния стали возможны вследствие недобросовестного отношения к своим функциональным обязанностям ответственных должностных</w:t>
      </w:r>
    </w:p>
    <w:p w:rsidR="00B54917" w:rsidRDefault="00B54917">
      <w:pPr>
        <w:rPr>
          <w:sz w:val="2"/>
          <w:szCs w:val="2"/>
        </w:rPr>
        <w:sectPr w:rsidR="00B5491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54917" w:rsidRDefault="00621EC5">
      <w:pPr>
        <w:pStyle w:val="20"/>
        <w:framePr w:w="9955" w:h="10076" w:hRule="exact" w:wrap="none" w:vAnchor="page" w:hAnchor="page" w:x="1394" w:y="1024"/>
        <w:shd w:val="clear" w:color="auto" w:fill="auto"/>
        <w:spacing w:after="0" w:line="317" w:lineRule="exact"/>
        <w:jc w:val="both"/>
      </w:pPr>
      <w:r>
        <w:lastRenderedPageBreak/>
        <w:t>лиц образовательной организации, а также отсутствия надлежащего контроля со стороны руководства за работой подчине</w:t>
      </w:r>
      <w:r>
        <w:t>нных.</w:t>
      </w:r>
    </w:p>
    <w:p w:rsidR="00B54917" w:rsidRDefault="00621EC5">
      <w:pPr>
        <w:pStyle w:val="20"/>
        <w:framePr w:w="9955" w:h="10076" w:hRule="exact" w:wrap="none" w:vAnchor="page" w:hAnchor="page" w:x="1394" w:y="1024"/>
        <w:shd w:val="clear" w:color="auto" w:fill="auto"/>
        <w:spacing w:after="0" w:line="317" w:lineRule="exact"/>
        <w:ind w:firstLine="780"/>
        <w:jc w:val="both"/>
      </w:pPr>
      <w:r>
        <w:t>Допущенные нарушения требований законодательства о противодействии терроризму и антитеррористической защищенности объектов образования в случае возникновения чрезвычайных ситуаций либо террористических актов может привести к негативным последствиям в</w:t>
      </w:r>
      <w:r>
        <w:t xml:space="preserve"> виде причинения вреда здоровью и жизни человека, в том числе несовершеннолетних.</w:t>
      </w:r>
    </w:p>
    <w:p w:rsidR="00B54917" w:rsidRDefault="00621EC5">
      <w:pPr>
        <w:pStyle w:val="20"/>
        <w:framePr w:w="9955" w:h="10076" w:hRule="exact" w:wrap="none" w:vAnchor="page" w:hAnchor="page" w:x="1394" w:y="1024"/>
        <w:shd w:val="clear" w:color="auto" w:fill="auto"/>
        <w:spacing w:after="346" w:line="317" w:lineRule="exact"/>
        <w:ind w:firstLine="780"/>
        <w:jc w:val="both"/>
      </w:pPr>
      <w:r>
        <w:t>На основании изложенного, руководствуясь ст. 7 и 24 Федерального закона «О прокуратуре Российской Федерации»</w:t>
      </w:r>
    </w:p>
    <w:p w:rsidR="00B54917" w:rsidRDefault="00621EC5">
      <w:pPr>
        <w:pStyle w:val="20"/>
        <w:framePr w:w="9955" w:h="10076" w:hRule="exact" w:wrap="none" w:vAnchor="page" w:hAnchor="page" w:x="1394" w:y="1024"/>
        <w:shd w:val="clear" w:color="auto" w:fill="auto"/>
        <w:spacing w:after="303" w:line="260" w:lineRule="exact"/>
        <w:jc w:val="center"/>
      </w:pPr>
      <w:r>
        <w:t>ТРЕБУЮ:</w:t>
      </w:r>
    </w:p>
    <w:p w:rsidR="00B54917" w:rsidRDefault="00621EC5">
      <w:pPr>
        <w:pStyle w:val="20"/>
        <w:framePr w:w="9955" w:h="10076" w:hRule="exact" w:wrap="none" w:vAnchor="page" w:hAnchor="page" w:x="1394" w:y="1024"/>
        <w:numPr>
          <w:ilvl w:val="0"/>
          <w:numId w:val="1"/>
        </w:numPr>
        <w:shd w:val="clear" w:color="auto" w:fill="auto"/>
        <w:tabs>
          <w:tab w:val="left" w:pos="1079"/>
        </w:tabs>
        <w:spacing w:after="0" w:line="322" w:lineRule="exact"/>
        <w:ind w:firstLine="780"/>
        <w:jc w:val="both"/>
      </w:pPr>
      <w:r>
        <w:t>Безотлагательно рассмотреть настоящее представление с уча</w:t>
      </w:r>
      <w:r>
        <w:t>стием представителя прокуратуры города, принять действенные меры к устранению выявленных нарушений законодательства, их причин и условий им способствовавших.</w:t>
      </w:r>
    </w:p>
    <w:p w:rsidR="00B54917" w:rsidRDefault="00621EC5">
      <w:pPr>
        <w:pStyle w:val="20"/>
        <w:framePr w:w="9955" w:h="10076" w:hRule="exact" w:wrap="none" w:vAnchor="page" w:hAnchor="page" w:x="1394" w:y="1024"/>
        <w:numPr>
          <w:ilvl w:val="0"/>
          <w:numId w:val="1"/>
        </w:numPr>
        <w:shd w:val="clear" w:color="auto" w:fill="auto"/>
        <w:tabs>
          <w:tab w:val="left" w:pos="1079"/>
        </w:tabs>
        <w:spacing w:after="0" w:line="322" w:lineRule="exact"/>
        <w:ind w:firstLine="780"/>
        <w:jc w:val="both"/>
      </w:pPr>
      <w:r>
        <w:t>Провести мероприятия по обучению работников способам защиты и действиям в условиях угрозы совершен</w:t>
      </w:r>
      <w:r>
        <w:t>ия или при совершении террористического акта.</w:t>
      </w:r>
    </w:p>
    <w:p w:rsidR="00B54917" w:rsidRDefault="00621EC5">
      <w:pPr>
        <w:pStyle w:val="20"/>
        <w:framePr w:w="9955" w:h="10076" w:hRule="exact" w:wrap="none" w:vAnchor="page" w:hAnchor="page" w:x="1394" w:y="1024"/>
        <w:numPr>
          <w:ilvl w:val="0"/>
          <w:numId w:val="1"/>
        </w:numPr>
        <w:shd w:val="clear" w:color="auto" w:fill="auto"/>
        <w:tabs>
          <w:tab w:val="left" w:pos="1079"/>
        </w:tabs>
        <w:spacing w:after="0" w:line="322" w:lineRule="exact"/>
        <w:ind w:firstLine="780"/>
        <w:jc w:val="both"/>
      </w:pPr>
      <w:r>
        <w:t xml:space="preserve">Провести учения, тренировки по безопасной и своевременной эвакуации работников, обучающихся и иных лиц, находящихся в Учреждении, при получении информации об угрозе совершения террористического акта либо о его </w:t>
      </w:r>
      <w:r>
        <w:t>совершении.</w:t>
      </w:r>
    </w:p>
    <w:p w:rsidR="00B54917" w:rsidRDefault="00621EC5">
      <w:pPr>
        <w:pStyle w:val="20"/>
        <w:framePr w:w="9955" w:h="10076" w:hRule="exact" w:wrap="none" w:vAnchor="page" w:hAnchor="page" w:x="1394" w:y="1024"/>
        <w:numPr>
          <w:ilvl w:val="0"/>
          <w:numId w:val="1"/>
        </w:numPr>
        <w:shd w:val="clear" w:color="auto" w:fill="auto"/>
        <w:tabs>
          <w:tab w:val="left" w:pos="1079"/>
        </w:tabs>
        <w:spacing w:after="0" w:line="322" w:lineRule="exact"/>
        <w:ind w:firstLine="780"/>
        <w:jc w:val="both"/>
      </w:pPr>
      <w:r>
        <w:t>Провести занятия с работниками Учреждения по минимизации морально</w:t>
      </w:r>
      <w:r>
        <w:softHyphen/>
        <w:t>психологических последствий совершения террористического акта.</w:t>
      </w:r>
    </w:p>
    <w:p w:rsidR="00B54917" w:rsidRDefault="00621EC5">
      <w:pPr>
        <w:pStyle w:val="20"/>
        <w:framePr w:w="9955" w:h="10076" w:hRule="exact" w:wrap="none" w:vAnchor="page" w:hAnchor="page" w:x="1394" w:y="1024"/>
        <w:numPr>
          <w:ilvl w:val="0"/>
          <w:numId w:val="1"/>
        </w:numPr>
        <w:shd w:val="clear" w:color="auto" w:fill="auto"/>
        <w:tabs>
          <w:tab w:val="left" w:pos="1079"/>
        </w:tabs>
        <w:spacing w:after="0" w:line="322" w:lineRule="exact"/>
        <w:ind w:firstLine="780"/>
        <w:jc w:val="both"/>
      </w:pPr>
      <w:r>
        <w:t>По выявленным нарушениям закона провести служебную проверку и решить вопрос о привлечении к дисциплинарной ответств</w:t>
      </w:r>
      <w:r>
        <w:t>енности лиц, виновность которых будет установлена в ходе проверки.</w:t>
      </w:r>
    </w:p>
    <w:p w:rsidR="00B54917" w:rsidRDefault="00621EC5">
      <w:pPr>
        <w:pStyle w:val="20"/>
        <w:framePr w:w="9955" w:h="10076" w:hRule="exact" w:wrap="none" w:vAnchor="page" w:hAnchor="page" w:x="1394" w:y="1024"/>
        <w:numPr>
          <w:ilvl w:val="0"/>
          <w:numId w:val="1"/>
        </w:numPr>
        <w:shd w:val="clear" w:color="auto" w:fill="auto"/>
        <w:tabs>
          <w:tab w:val="left" w:pos="1079"/>
        </w:tabs>
        <w:spacing w:after="0" w:line="322" w:lineRule="exact"/>
        <w:ind w:firstLine="780"/>
        <w:jc w:val="both"/>
      </w:pPr>
      <w:r>
        <w:t>О результатах рассмотрения настоящего представления сообщить в прокуратуру города в письменной форме в установленный законом месячный срок с момента вынесения акта прокурорского реагировани</w:t>
      </w:r>
      <w:r>
        <w:t>я с приложением к ответу копии результатов служебной проверки.</w:t>
      </w:r>
    </w:p>
    <w:p w:rsidR="00B54917" w:rsidRDefault="00621EC5">
      <w:pPr>
        <w:pStyle w:val="20"/>
        <w:framePr w:w="3408" w:h="1023" w:hRule="exact" w:wrap="none" w:vAnchor="page" w:hAnchor="page" w:x="1452" w:y="11473"/>
        <w:shd w:val="clear" w:color="auto" w:fill="auto"/>
        <w:spacing w:after="0" w:line="485" w:lineRule="exact"/>
      </w:pPr>
      <w:r>
        <w:t>Прокурор г. Аргуна младший советник юстиции</w:t>
      </w:r>
    </w:p>
    <w:p w:rsidR="00B54917" w:rsidRDefault="00621EC5">
      <w:pPr>
        <w:framePr w:wrap="none" w:vAnchor="page" w:hAnchor="page" w:x="4970" w:y="1194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704465" cy="379095"/>
            <wp:effectExtent l="0" t="0" r="635" b="1905"/>
            <wp:docPr id="2" name="Рисунок 2" descr="C:\Users\-92C9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465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917" w:rsidRDefault="00621EC5">
      <w:pPr>
        <w:pStyle w:val="20"/>
        <w:framePr w:wrap="none" w:vAnchor="page" w:hAnchor="page" w:x="9737" w:y="12162"/>
        <w:shd w:val="clear" w:color="auto" w:fill="auto"/>
        <w:spacing w:after="0" w:line="260" w:lineRule="exact"/>
      </w:pPr>
      <w:r>
        <w:t>М.Ф. Тамаев</w:t>
      </w:r>
    </w:p>
    <w:p w:rsidR="00B54917" w:rsidRDefault="00621EC5">
      <w:pPr>
        <w:pStyle w:val="60"/>
        <w:framePr w:wrap="none" w:vAnchor="page" w:hAnchor="page" w:x="1394" w:y="14953"/>
        <w:shd w:val="clear" w:color="auto" w:fill="auto"/>
        <w:spacing w:line="180" w:lineRule="exact"/>
      </w:pPr>
      <w:r>
        <w:t xml:space="preserve">М.У. Яхьяев. </w:t>
      </w:r>
      <w:r>
        <w:t>9534959595</w:t>
      </w:r>
    </w:p>
    <w:p w:rsidR="00B54917" w:rsidRDefault="00B54917">
      <w:pPr>
        <w:rPr>
          <w:sz w:val="2"/>
          <w:szCs w:val="2"/>
        </w:rPr>
      </w:pPr>
    </w:p>
    <w:sectPr w:rsidR="00B5491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EC5" w:rsidRDefault="00621EC5">
      <w:r>
        <w:separator/>
      </w:r>
    </w:p>
  </w:endnote>
  <w:endnote w:type="continuationSeparator" w:id="0">
    <w:p w:rsidR="00621EC5" w:rsidRDefault="00621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EC5" w:rsidRDefault="00621EC5"/>
  </w:footnote>
  <w:footnote w:type="continuationSeparator" w:id="0">
    <w:p w:rsidR="00621EC5" w:rsidRDefault="00621EC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818DA"/>
    <w:multiLevelType w:val="multilevel"/>
    <w:tmpl w:val="55BC8B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917"/>
    <w:rsid w:val="00621EC5"/>
    <w:rsid w:val="00B5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Garamond" w:eastAsia="Garamond" w:hAnsi="Garamond" w:cs="Garamond"/>
      <w:b w:val="0"/>
      <w:bCs w:val="0"/>
      <w:i/>
      <w:iCs/>
      <w:smallCaps w:val="0"/>
      <w:strike w:val="0"/>
      <w:spacing w:val="20"/>
      <w:sz w:val="26"/>
      <w:szCs w:val="26"/>
      <w:u w:val="none"/>
    </w:rPr>
  </w:style>
  <w:style w:type="character" w:customStyle="1" w:styleId="51">
    <w:name w:val="Основной текст (5)"/>
    <w:basedOn w:val="5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Arial115pt0pt">
    <w:name w:val="Основной текст (5) + Arial;11;5 pt;Не курсив;Интервал 0 pt"/>
    <w:basedOn w:val="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Arial115pt0pt0">
    <w:name w:val="Основной текст (5) + Arial;11;5 pt;Не курсив;Интервал 0 pt"/>
    <w:basedOn w:val="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40"/>
      <w:w w:val="100"/>
      <w:sz w:val="32"/>
      <w:szCs w:val="32"/>
      <w:u w:val="none"/>
    </w:rPr>
  </w:style>
  <w:style w:type="character" w:customStyle="1" w:styleId="1TimesNewRoman13pt0pt">
    <w:name w:val="Заголовок №1 + Times New Roman;13 pt;Полужирный;Интервал 0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0pt">
    <w:name w:val="Заголовок №2 + 10;5 pt;Курсив;Интервал 0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4">
    <w:name w:val="Подпись к картинке (2)_"/>
    <w:basedOn w:val="a0"/>
    <w:link w:val="25"/>
    <w:rPr>
      <w:rFonts w:ascii="David" w:eastAsia="David" w:hAnsi="David" w:cs="David"/>
      <w:b w:val="0"/>
      <w:bCs w:val="0"/>
      <w:i w:val="0"/>
      <w:iCs w:val="0"/>
      <w:smallCaps w:val="0"/>
      <w:strike w:val="0"/>
      <w:spacing w:val="-20"/>
      <w:sz w:val="56"/>
      <w:szCs w:val="56"/>
      <w:u w:val="none"/>
    </w:rPr>
  </w:style>
  <w:style w:type="character" w:customStyle="1" w:styleId="2TimesNewRoman25pt0pt">
    <w:name w:val="Подпись к картинке (2) + Times New Roman;25 pt;Курсив;Интервал 0 pt"/>
    <w:basedOn w:val="2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26">
    <w:name w:val="Подпись к картинке (2)"/>
    <w:basedOn w:val="24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7">
    <w:name w:val="Подпись к картинке (2)"/>
    <w:basedOn w:val="24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56"/>
      <w:szCs w:val="56"/>
      <w:u w:val="single"/>
      <w:lang w:val="ru-RU" w:eastAsia="ru-RU" w:bidi="ru-RU"/>
    </w:rPr>
  </w:style>
  <w:style w:type="character" w:customStyle="1" w:styleId="2ArialNarrow13pt0pt">
    <w:name w:val="Подпись к картинке (2) + Arial Narrow;13 pt;Полужирный;Интервал 0 pt"/>
    <w:basedOn w:val="2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8"/>
      <w:szCs w:val="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0" w:lineRule="atLeast"/>
    </w:pPr>
    <w:rPr>
      <w:rFonts w:ascii="Garamond" w:eastAsia="Garamond" w:hAnsi="Garamond" w:cs="Garamond"/>
      <w:i/>
      <w:iCs/>
      <w:spacing w:val="20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700" w:line="240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spacing w:val="40"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">
    <w:name w:val="Подпись к картинке (2)"/>
    <w:basedOn w:val="a"/>
    <w:link w:val="24"/>
    <w:pPr>
      <w:shd w:val="clear" w:color="auto" w:fill="FFFFFF"/>
      <w:spacing w:line="0" w:lineRule="atLeast"/>
    </w:pPr>
    <w:rPr>
      <w:rFonts w:ascii="David" w:eastAsia="David" w:hAnsi="David" w:cs="David"/>
      <w:spacing w:val="-20"/>
      <w:sz w:val="56"/>
      <w:szCs w:val="5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Garamond" w:eastAsia="Garamond" w:hAnsi="Garamond" w:cs="Garamond"/>
      <w:b w:val="0"/>
      <w:bCs w:val="0"/>
      <w:i/>
      <w:iCs/>
      <w:smallCaps w:val="0"/>
      <w:strike w:val="0"/>
      <w:spacing w:val="20"/>
      <w:sz w:val="26"/>
      <w:szCs w:val="26"/>
      <w:u w:val="none"/>
    </w:rPr>
  </w:style>
  <w:style w:type="character" w:customStyle="1" w:styleId="51">
    <w:name w:val="Основной текст (5)"/>
    <w:basedOn w:val="5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Arial115pt0pt">
    <w:name w:val="Основной текст (5) + Arial;11;5 pt;Не курсив;Интервал 0 pt"/>
    <w:basedOn w:val="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Arial115pt0pt0">
    <w:name w:val="Основной текст (5) + Arial;11;5 pt;Не курсив;Интервал 0 pt"/>
    <w:basedOn w:val="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40"/>
      <w:w w:val="100"/>
      <w:sz w:val="32"/>
      <w:szCs w:val="32"/>
      <w:u w:val="none"/>
    </w:rPr>
  </w:style>
  <w:style w:type="character" w:customStyle="1" w:styleId="1TimesNewRoman13pt0pt">
    <w:name w:val="Заголовок №1 + Times New Roman;13 pt;Полужирный;Интервал 0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0pt">
    <w:name w:val="Заголовок №2 + 10;5 pt;Курсив;Интервал 0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4">
    <w:name w:val="Подпись к картинке (2)_"/>
    <w:basedOn w:val="a0"/>
    <w:link w:val="25"/>
    <w:rPr>
      <w:rFonts w:ascii="David" w:eastAsia="David" w:hAnsi="David" w:cs="David"/>
      <w:b w:val="0"/>
      <w:bCs w:val="0"/>
      <w:i w:val="0"/>
      <w:iCs w:val="0"/>
      <w:smallCaps w:val="0"/>
      <w:strike w:val="0"/>
      <w:spacing w:val="-20"/>
      <w:sz w:val="56"/>
      <w:szCs w:val="56"/>
      <w:u w:val="none"/>
    </w:rPr>
  </w:style>
  <w:style w:type="character" w:customStyle="1" w:styleId="2TimesNewRoman25pt0pt">
    <w:name w:val="Подпись к картинке (2) + Times New Roman;25 pt;Курсив;Интервал 0 pt"/>
    <w:basedOn w:val="2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26">
    <w:name w:val="Подпись к картинке (2)"/>
    <w:basedOn w:val="24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7">
    <w:name w:val="Подпись к картинке (2)"/>
    <w:basedOn w:val="24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56"/>
      <w:szCs w:val="56"/>
      <w:u w:val="single"/>
      <w:lang w:val="ru-RU" w:eastAsia="ru-RU" w:bidi="ru-RU"/>
    </w:rPr>
  </w:style>
  <w:style w:type="character" w:customStyle="1" w:styleId="2ArialNarrow13pt0pt">
    <w:name w:val="Подпись к картинке (2) + Arial Narrow;13 pt;Полужирный;Интервал 0 pt"/>
    <w:basedOn w:val="2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8"/>
      <w:szCs w:val="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0" w:lineRule="atLeast"/>
    </w:pPr>
    <w:rPr>
      <w:rFonts w:ascii="Garamond" w:eastAsia="Garamond" w:hAnsi="Garamond" w:cs="Garamond"/>
      <w:i/>
      <w:iCs/>
      <w:spacing w:val="20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700" w:line="240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spacing w:val="40"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">
    <w:name w:val="Подпись к картинке (2)"/>
    <w:basedOn w:val="a"/>
    <w:link w:val="24"/>
    <w:pPr>
      <w:shd w:val="clear" w:color="auto" w:fill="FFFFFF"/>
      <w:spacing w:line="0" w:lineRule="atLeast"/>
    </w:pPr>
    <w:rPr>
      <w:rFonts w:ascii="David" w:eastAsia="David" w:hAnsi="David" w:cs="David"/>
      <w:spacing w:val="-20"/>
      <w:sz w:val="56"/>
      <w:szCs w:val="5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2021-03-19T13:05:00Z</dcterms:created>
  <dcterms:modified xsi:type="dcterms:W3CDTF">2021-03-19T13:07:00Z</dcterms:modified>
</cp:coreProperties>
</file>